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09062" w14:textId="050D9B4D" w:rsidR="00FC1D5C" w:rsidRPr="00B10EDD" w:rsidRDefault="00FC1D5C" w:rsidP="00FC1D5C">
      <w:pPr>
        <w:spacing w:after="0" w:line="360" w:lineRule="auto"/>
        <w:ind w:firstLine="709"/>
        <w:jc w:val="center"/>
        <w:rPr>
          <w:rFonts w:ascii="Times New Roman" w:hAnsi="Times New Roman" w:cs="Times New Roman"/>
          <w:sz w:val="24"/>
          <w:szCs w:val="24"/>
        </w:rPr>
      </w:pPr>
      <w:r w:rsidRPr="00B10EDD">
        <w:rPr>
          <w:rFonts w:ascii="Times New Roman" w:hAnsi="Times New Roman" w:cs="Times New Roman"/>
          <w:sz w:val="24"/>
          <w:szCs w:val="24"/>
        </w:rPr>
        <w:t xml:space="preserve">The </w:t>
      </w:r>
      <w:r w:rsidR="00ED6579" w:rsidRPr="00B10EDD">
        <w:rPr>
          <w:rFonts w:ascii="Times New Roman" w:hAnsi="Times New Roman" w:cs="Times New Roman"/>
          <w:sz w:val="24"/>
          <w:szCs w:val="24"/>
        </w:rPr>
        <w:t>R</w:t>
      </w:r>
      <w:r w:rsidRPr="00B10EDD">
        <w:rPr>
          <w:rFonts w:ascii="Times New Roman" w:hAnsi="Times New Roman" w:cs="Times New Roman"/>
          <w:sz w:val="24"/>
          <w:szCs w:val="24"/>
        </w:rPr>
        <w:t>eturn of Comrade Flores Magón,</w:t>
      </w:r>
    </w:p>
    <w:p w14:paraId="62AFE068" w14:textId="77777777" w:rsidR="00FC1D5C" w:rsidRPr="00B10EDD" w:rsidRDefault="00FC1D5C" w:rsidP="00FC1D5C">
      <w:pPr>
        <w:spacing w:after="0" w:line="360" w:lineRule="auto"/>
        <w:ind w:firstLine="709"/>
        <w:jc w:val="center"/>
        <w:rPr>
          <w:rFonts w:ascii="Times New Roman" w:hAnsi="Times New Roman" w:cs="Times New Roman"/>
          <w:sz w:val="24"/>
          <w:szCs w:val="24"/>
        </w:rPr>
      </w:pPr>
      <w:r w:rsidRPr="00B10EDD">
        <w:rPr>
          <w:rFonts w:ascii="Times New Roman" w:hAnsi="Times New Roman" w:cs="Times New Roman"/>
          <w:sz w:val="24"/>
          <w:szCs w:val="24"/>
        </w:rPr>
        <w:t>Claudio Lomnitz</w:t>
      </w:r>
    </w:p>
    <w:p w14:paraId="1040E9B3" w14:textId="77777777" w:rsidR="00FC1D5C" w:rsidRPr="00B10EDD" w:rsidRDefault="00FC1D5C" w:rsidP="00FC1D5C">
      <w:pPr>
        <w:spacing w:after="0" w:line="360" w:lineRule="auto"/>
        <w:ind w:firstLine="709"/>
        <w:jc w:val="center"/>
        <w:rPr>
          <w:rFonts w:ascii="Times New Roman" w:hAnsi="Times New Roman" w:cs="Times New Roman"/>
          <w:sz w:val="24"/>
          <w:szCs w:val="24"/>
        </w:rPr>
      </w:pPr>
      <w:r w:rsidRPr="00B10EDD">
        <w:rPr>
          <w:rFonts w:ascii="Times New Roman" w:hAnsi="Times New Roman" w:cs="Times New Roman"/>
          <w:sz w:val="24"/>
          <w:szCs w:val="24"/>
        </w:rPr>
        <w:t>Zone Books 2014</w:t>
      </w:r>
    </w:p>
    <w:p w14:paraId="25522B6E" w14:textId="77777777" w:rsidR="00FC1D5C" w:rsidRPr="00B10EDD" w:rsidRDefault="00FC1D5C" w:rsidP="00FC1D5C">
      <w:pPr>
        <w:spacing w:after="0" w:line="360" w:lineRule="auto"/>
        <w:ind w:firstLine="709"/>
        <w:jc w:val="center"/>
        <w:rPr>
          <w:rFonts w:ascii="Times New Roman" w:hAnsi="Times New Roman" w:cs="Times New Roman"/>
          <w:sz w:val="24"/>
          <w:szCs w:val="24"/>
        </w:rPr>
      </w:pPr>
      <w:r w:rsidRPr="00B10EDD">
        <w:rPr>
          <w:rFonts w:ascii="Times New Roman" w:hAnsi="Times New Roman" w:cs="Times New Roman"/>
          <w:sz w:val="24"/>
          <w:szCs w:val="24"/>
        </w:rPr>
        <w:t>Review</w:t>
      </w:r>
    </w:p>
    <w:p w14:paraId="5C58E5AA" w14:textId="77777777" w:rsidR="00FC1D5C" w:rsidRPr="00B10EDD" w:rsidRDefault="00FC1D5C" w:rsidP="00FC1D5C">
      <w:pPr>
        <w:spacing w:after="0" w:line="360" w:lineRule="auto"/>
        <w:ind w:firstLine="709"/>
        <w:jc w:val="right"/>
        <w:rPr>
          <w:rFonts w:ascii="Times New Roman" w:hAnsi="Times New Roman" w:cs="Times New Roman"/>
          <w:sz w:val="24"/>
          <w:szCs w:val="24"/>
        </w:rPr>
      </w:pPr>
      <w:r w:rsidRPr="00B10EDD">
        <w:rPr>
          <w:rFonts w:ascii="Times New Roman" w:hAnsi="Times New Roman" w:cs="Times New Roman"/>
          <w:sz w:val="24"/>
          <w:szCs w:val="24"/>
        </w:rPr>
        <w:t>Olivia Gall</w:t>
      </w:r>
      <w:r w:rsidRPr="00B10EDD">
        <w:rPr>
          <w:rStyle w:val="Refdenotaalpie"/>
          <w:rFonts w:ascii="Times New Roman" w:hAnsi="Times New Roman" w:cs="Times New Roman"/>
          <w:sz w:val="24"/>
          <w:szCs w:val="24"/>
        </w:rPr>
        <w:footnoteReference w:id="1"/>
      </w:r>
    </w:p>
    <w:p w14:paraId="596F8844" w14:textId="77777777" w:rsidR="00FC1D5C" w:rsidRPr="00B10EDD" w:rsidRDefault="00FC1D5C" w:rsidP="00FC1D5C">
      <w:pPr>
        <w:spacing w:after="0" w:line="360" w:lineRule="auto"/>
        <w:ind w:firstLine="709"/>
        <w:jc w:val="right"/>
        <w:rPr>
          <w:rFonts w:ascii="Times New Roman" w:hAnsi="Times New Roman" w:cs="Times New Roman"/>
          <w:sz w:val="24"/>
          <w:szCs w:val="24"/>
        </w:rPr>
      </w:pPr>
    </w:p>
    <w:p w14:paraId="26CB8CEB" w14:textId="703F70A8" w:rsidR="00FC1D5C" w:rsidRPr="00B10EDD" w:rsidRDefault="007C0CF5"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W</w:t>
      </w:r>
      <w:r w:rsidR="00FC1D5C" w:rsidRPr="00B10EDD">
        <w:rPr>
          <w:rFonts w:ascii="Times New Roman" w:hAnsi="Times New Roman" w:cs="Times New Roman"/>
          <w:sz w:val="24"/>
          <w:szCs w:val="24"/>
        </w:rPr>
        <w:t xml:space="preserve">ith great pleasure and with the natural bit of sadness that accompanies turning the last page of a good book, </w:t>
      </w:r>
      <w:r w:rsidRPr="00B10EDD">
        <w:rPr>
          <w:rFonts w:ascii="Times New Roman" w:hAnsi="Times New Roman" w:cs="Times New Roman"/>
          <w:sz w:val="24"/>
          <w:szCs w:val="24"/>
        </w:rPr>
        <w:t xml:space="preserve">I have just finished reading </w:t>
      </w:r>
      <w:r w:rsidR="00FC1D5C" w:rsidRPr="00B10EDD">
        <w:rPr>
          <w:rFonts w:ascii="Times New Roman" w:hAnsi="Times New Roman" w:cs="Times New Roman"/>
          <w:sz w:val="24"/>
          <w:szCs w:val="24"/>
        </w:rPr>
        <w:t xml:space="preserve">Claudio Lomnitz’ recent and thorough </w:t>
      </w:r>
      <w:r w:rsidR="007D2B1B" w:rsidRPr="00B10EDD">
        <w:rPr>
          <w:rFonts w:ascii="Times New Roman" w:hAnsi="Times New Roman" w:cs="Times New Roman"/>
          <w:sz w:val="24"/>
          <w:szCs w:val="24"/>
        </w:rPr>
        <w:t xml:space="preserve">account of </w:t>
      </w:r>
      <w:r w:rsidR="00FC1D5C" w:rsidRPr="00B10EDD">
        <w:rPr>
          <w:rFonts w:ascii="Times New Roman" w:hAnsi="Times New Roman" w:cs="Times New Roman"/>
          <w:sz w:val="24"/>
          <w:szCs w:val="24"/>
        </w:rPr>
        <w:t>Ricardo Flores Magón</w:t>
      </w:r>
      <w:r w:rsidR="00CE1222" w:rsidRPr="00B10EDD">
        <w:rPr>
          <w:rFonts w:ascii="Times New Roman" w:hAnsi="Times New Roman" w:cs="Times New Roman"/>
          <w:sz w:val="24"/>
          <w:szCs w:val="24"/>
        </w:rPr>
        <w:t>’s life and political journey</w:t>
      </w:r>
      <w:r w:rsidR="00FC1D5C" w:rsidRPr="00B10EDD">
        <w:rPr>
          <w:rFonts w:ascii="Times New Roman" w:hAnsi="Times New Roman" w:cs="Times New Roman"/>
          <w:sz w:val="24"/>
          <w:szCs w:val="24"/>
        </w:rPr>
        <w:t xml:space="preserve">. </w:t>
      </w:r>
    </w:p>
    <w:p w14:paraId="69E9E2A5" w14:textId="39BBB179" w:rsidR="00FC1D5C" w:rsidRPr="00B10EDD" w:rsidRDefault="00FC1D5C"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Ricardo Flores Magón was one of the main liberal intellectual and political precursors of the 1910 Mexican </w:t>
      </w:r>
      <w:r w:rsidR="007D2B1B" w:rsidRPr="00B10EDD">
        <w:rPr>
          <w:rFonts w:ascii="Times New Roman" w:hAnsi="Times New Roman" w:cs="Times New Roman"/>
          <w:sz w:val="24"/>
          <w:szCs w:val="24"/>
        </w:rPr>
        <w:t>R</w:t>
      </w:r>
      <w:r w:rsidRPr="00B10EDD">
        <w:rPr>
          <w:rFonts w:ascii="Times New Roman" w:hAnsi="Times New Roman" w:cs="Times New Roman"/>
          <w:sz w:val="24"/>
          <w:szCs w:val="24"/>
        </w:rPr>
        <w:t>evolution</w:t>
      </w:r>
      <w:r w:rsidR="003E5DFE" w:rsidRPr="00B10EDD">
        <w:rPr>
          <w:rFonts w:ascii="Times New Roman" w:hAnsi="Times New Roman" w:cs="Times New Roman"/>
          <w:sz w:val="24"/>
          <w:szCs w:val="24"/>
        </w:rPr>
        <w:t>. He</w:t>
      </w:r>
      <w:r w:rsidRPr="00B10EDD">
        <w:rPr>
          <w:rFonts w:ascii="Times New Roman" w:hAnsi="Times New Roman" w:cs="Times New Roman"/>
          <w:sz w:val="24"/>
          <w:szCs w:val="24"/>
        </w:rPr>
        <w:t xml:space="preserve"> represented a very </w:t>
      </w:r>
      <w:r w:rsidR="003E5DFE" w:rsidRPr="00B10EDD">
        <w:rPr>
          <w:rFonts w:ascii="Times New Roman" w:hAnsi="Times New Roman" w:cs="Times New Roman"/>
          <w:sz w:val="24"/>
          <w:szCs w:val="24"/>
        </w:rPr>
        <w:t xml:space="preserve">important </w:t>
      </w:r>
      <w:r w:rsidRPr="00B10EDD">
        <w:rPr>
          <w:rFonts w:ascii="Times New Roman" w:hAnsi="Times New Roman" w:cs="Times New Roman"/>
          <w:sz w:val="24"/>
          <w:szCs w:val="24"/>
        </w:rPr>
        <w:t>current of</w:t>
      </w:r>
      <w:r w:rsidR="003E5DFE" w:rsidRPr="00B10EDD">
        <w:rPr>
          <w:rFonts w:ascii="Times New Roman" w:hAnsi="Times New Roman" w:cs="Times New Roman"/>
          <w:sz w:val="24"/>
          <w:szCs w:val="24"/>
        </w:rPr>
        <w:t xml:space="preserve"> thought among those </w:t>
      </w:r>
      <w:r w:rsidRPr="00B10EDD">
        <w:rPr>
          <w:rFonts w:ascii="Times New Roman" w:hAnsi="Times New Roman" w:cs="Times New Roman"/>
          <w:sz w:val="24"/>
          <w:szCs w:val="24"/>
        </w:rPr>
        <w:t>fight</w:t>
      </w:r>
      <w:r w:rsidR="003E5DFE" w:rsidRPr="00B10EDD">
        <w:rPr>
          <w:rFonts w:ascii="Times New Roman" w:hAnsi="Times New Roman" w:cs="Times New Roman"/>
          <w:sz w:val="24"/>
          <w:szCs w:val="24"/>
        </w:rPr>
        <w:t>ing</w:t>
      </w:r>
      <w:r w:rsidRPr="00B10EDD">
        <w:rPr>
          <w:rFonts w:ascii="Times New Roman" w:hAnsi="Times New Roman" w:cs="Times New Roman"/>
          <w:sz w:val="24"/>
          <w:szCs w:val="24"/>
        </w:rPr>
        <w:t xml:space="preserve"> for the still </w:t>
      </w:r>
      <w:r w:rsidR="003E5DFE" w:rsidRPr="00B10EDD">
        <w:rPr>
          <w:rFonts w:ascii="Times New Roman" w:hAnsi="Times New Roman" w:cs="Times New Roman"/>
          <w:sz w:val="24"/>
          <w:szCs w:val="24"/>
        </w:rPr>
        <w:t>un</w:t>
      </w:r>
      <w:r w:rsidRPr="00B10EDD">
        <w:rPr>
          <w:rFonts w:ascii="Times New Roman" w:hAnsi="Times New Roman" w:cs="Times New Roman"/>
          <w:sz w:val="24"/>
          <w:szCs w:val="24"/>
        </w:rPr>
        <w:t>fulfilled ideals of the Mexican liberal Constitution</w:t>
      </w:r>
      <w:r w:rsidR="003E5DFE" w:rsidRPr="00B10EDD">
        <w:rPr>
          <w:rFonts w:ascii="Times New Roman" w:hAnsi="Times New Roman" w:cs="Times New Roman"/>
          <w:sz w:val="24"/>
          <w:szCs w:val="24"/>
        </w:rPr>
        <w:t xml:space="preserve"> of 1857</w:t>
      </w:r>
      <w:r w:rsidRPr="00B10EDD">
        <w:rPr>
          <w:rFonts w:ascii="Times New Roman" w:hAnsi="Times New Roman" w:cs="Times New Roman"/>
          <w:sz w:val="24"/>
          <w:szCs w:val="24"/>
        </w:rPr>
        <w:t xml:space="preserve">. This </w:t>
      </w:r>
      <w:r w:rsidR="003E5DFE" w:rsidRPr="00B10EDD">
        <w:rPr>
          <w:rFonts w:ascii="Times New Roman" w:hAnsi="Times New Roman" w:cs="Times New Roman"/>
          <w:sz w:val="24"/>
          <w:szCs w:val="24"/>
        </w:rPr>
        <w:t>group</w:t>
      </w:r>
      <w:r w:rsidRPr="00B10EDD">
        <w:rPr>
          <w:rFonts w:ascii="Times New Roman" w:hAnsi="Times New Roman" w:cs="Times New Roman"/>
          <w:sz w:val="24"/>
          <w:szCs w:val="24"/>
        </w:rPr>
        <w:t xml:space="preserve"> created the Partido Liberal Mexicano (PLM) that became a </w:t>
      </w:r>
      <w:r w:rsidR="003E5DFE" w:rsidRPr="00B10EDD">
        <w:rPr>
          <w:rFonts w:ascii="Times New Roman" w:hAnsi="Times New Roman" w:cs="Times New Roman"/>
          <w:sz w:val="24"/>
          <w:szCs w:val="24"/>
        </w:rPr>
        <w:t xml:space="preserve">serious opposition and consequent threat to </w:t>
      </w:r>
      <w:r w:rsidRPr="00B10EDD">
        <w:rPr>
          <w:rFonts w:ascii="Times New Roman" w:hAnsi="Times New Roman" w:cs="Times New Roman"/>
          <w:sz w:val="24"/>
          <w:szCs w:val="24"/>
        </w:rPr>
        <w:t xml:space="preserve">the Porfirio Díaz </w:t>
      </w:r>
      <w:r w:rsidR="00246207" w:rsidRPr="00B10EDD">
        <w:rPr>
          <w:rFonts w:ascii="Times New Roman" w:hAnsi="Times New Roman" w:cs="Times New Roman"/>
          <w:sz w:val="24"/>
          <w:szCs w:val="24"/>
        </w:rPr>
        <w:t>regime</w:t>
      </w:r>
      <w:r w:rsidRPr="00B10EDD">
        <w:rPr>
          <w:rFonts w:ascii="Times New Roman" w:hAnsi="Times New Roman" w:cs="Times New Roman"/>
          <w:sz w:val="24"/>
          <w:szCs w:val="24"/>
        </w:rPr>
        <w:t xml:space="preserve">, in power since 1876. Having been won </w:t>
      </w:r>
      <w:r w:rsidR="003E5DFE" w:rsidRPr="00B10EDD">
        <w:rPr>
          <w:rFonts w:ascii="Times New Roman" w:hAnsi="Times New Roman" w:cs="Times New Roman"/>
          <w:sz w:val="24"/>
          <w:szCs w:val="24"/>
        </w:rPr>
        <w:t xml:space="preserve">over </w:t>
      </w:r>
      <w:r w:rsidRPr="00B10EDD">
        <w:rPr>
          <w:rFonts w:ascii="Times New Roman" w:hAnsi="Times New Roman" w:cs="Times New Roman"/>
          <w:sz w:val="24"/>
          <w:szCs w:val="24"/>
        </w:rPr>
        <w:t xml:space="preserve">by the </w:t>
      </w:r>
      <w:hyperlink r:id="rId8" w:tooltip="Anarcocomunismo" w:history="1"/>
      <w:r w:rsidRPr="00B10EDD">
        <w:rPr>
          <w:rFonts w:ascii="Times New Roman" w:hAnsi="Times New Roman" w:cs="Times New Roman"/>
          <w:sz w:val="24"/>
          <w:szCs w:val="24"/>
        </w:rPr>
        <w:t xml:space="preserve">anarchist ideas </w:t>
      </w:r>
      <w:r w:rsidR="003E5DFE" w:rsidRPr="00B10EDD">
        <w:rPr>
          <w:rFonts w:ascii="Times New Roman" w:hAnsi="Times New Roman" w:cs="Times New Roman"/>
          <w:sz w:val="24"/>
          <w:szCs w:val="24"/>
        </w:rPr>
        <w:t xml:space="preserve">promoted </w:t>
      </w:r>
      <w:r w:rsidRPr="00B10EDD">
        <w:rPr>
          <w:rFonts w:ascii="Times New Roman" w:hAnsi="Times New Roman" w:cs="Times New Roman"/>
          <w:sz w:val="24"/>
          <w:szCs w:val="24"/>
        </w:rPr>
        <w:t>in Europe by Kropotkin and Malatesta, in August 1900 th</w:t>
      </w:r>
      <w:r w:rsidR="003E5DFE" w:rsidRPr="00B10EDD">
        <w:rPr>
          <w:rFonts w:ascii="Times New Roman" w:hAnsi="Times New Roman" w:cs="Times New Roman"/>
          <w:sz w:val="24"/>
          <w:szCs w:val="24"/>
        </w:rPr>
        <w:t>e same</w:t>
      </w:r>
      <w:r w:rsidRPr="00B10EDD">
        <w:rPr>
          <w:rFonts w:ascii="Times New Roman" w:hAnsi="Times New Roman" w:cs="Times New Roman"/>
          <w:sz w:val="24"/>
          <w:szCs w:val="24"/>
        </w:rPr>
        <w:t xml:space="preserve"> group </w:t>
      </w:r>
      <w:r w:rsidR="003E5DFE" w:rsidRPr="00B10EDD">
        <w:rPr>
          <w:rFonts w:ascii="Times New Roman" w:hAnsi="Times New Roman" w:cs="Times New Roman"/>
          <w:sz w:val="24"/>
          <w:szCs w:val="24"/>
        </w:rPr>
        <w:t xml:space="preserve">began to publish </w:t>
      </w:r>
      <w:r w:rsidRPr="00B10EDD">
        <w:rPr>
          <w:rFonts w:ascii="Times New Roman" w:hAnsi="Times New Roman" w:cs="Times New Roman"/>
          <w:sz w:val="24"/>
          <w:szCs w:val="24"/>
        </w:rPr>
        <w:t xml:space="preserve">a very important anarchist newspaper, </w:t>
      </w:r>
      <w:r w:rsidRPr="00B10EDD">
        <w:rPr>
          <w:rFonts w:ascii="Times New Roman" w:hAnsi="Times New Roman" w:cs="Times New Roman"/>
          <w:i/>
          <w:sz w:val="24"/>
          <w:szCs w:val="24"/>
        </w:rPr>
        <w:t>Regeneración</w:t>
      </w:r>
      <w:r w:rsidR="00100BB4" w:rsidRPr="00B10EDD">
        <w:rPr>
          <w:rFonts w:ascii="Times New Roman" w:hAnsi="Times New Roman" w:cs="Times New Roman"/>
          <w:sz w:val="24"/>
          <w:szCs w:val="24"/>
        </w:rPr>
        <w:t>.</w:t>
      </w:r>
      <w:r w:rsidRPr="00B10EDD">
        <w:rPr>
          <w:rFonts w:ascii="Times New Roman" w:hAnsi="Times New Roman" w:cs="Times New Roman"/>
          <w:sz w:val="24"/>
          <w:szCs w:val="24"/>
        </w:rPr>
        <w:t xml:space="preserve"> </w:t>
      </w:r>
      <w:r w:rsidR="00100BB4" w:rsidRPr="00B10EDD">
        <w:rPr>
          <w:rFonts w:ascii="Times New Roman" w:hAnsi="Times New Roman" w:cs="Times New Roman"/>
          <w:sz w:val="24"/>
          <w:szCs w:val="24"/>
        </w:rPr>
        <w:t xml:space="preserve">Approximately </w:t>
      </w:r>
      <w:r w:rsidRPr="00B10EDD">
        <w:rPr>
          <w:rFonts w:ascii="Times New Roman" w:hAnsi="Times New Roman" w:cs="Times New Roman"/>
          <w:sz w:val="24"/>
          <w:szCs w:val="24"/>
        </w:rPr>
        <w:t xml:space="preserve">3000 authors </w:t>
      </w:r>
      <w:r w:rsidR="00100BB4" w:rsidRPr="00B10EDD">
        <w:rPr>
          <w:rFonts w:ascii="Times New Roman" w:hAnsi="Times New Roman" w:cs="Times New Roman"/>
          <w:sz w:val="24"/>
          <w:szCs w:val="24"/>
        </w:rPr>
        <w:t xml:space="preserve">wrote for this paper, </w:t>
      </w:r>
      <w:r w:rsidRPr="00B10EDD">
        <w:rPr>
          <w:rFonts w:ascii="Times New Roman" w:hAnsi="Times New Roman" w:cs="Times New Roman"/>
          <w:sz w:val="24"/>
          <w:szCs w:val="24"/>
        </w:rPr>
        <w:t xml:space="preserve">which survived with great difficulty for 18 years.  Ricardo, his </w:t>
      </w:r>
      <w:r w:rsidR="00CE1222" w:rsidRPr="00B10EDD">
        <w:rPr>
          <w:rFonts w:ascii="Times New Roman" w:hAnsi="Times New Roman" w:cs="Times New Roman"/>
          <w:sz w:val="24"/>
          <w:szCs w:val="24"/>
        </w:rPr>
        <w:t xml:space="preserve">elder </w:t>
      </w:r>
      <w:r w:rsidRPr="00B10EDD">
        <w:rPr>
          <w:rFonts w:ascii="Times New Roman" w:hAnsi="Times New Roman" w:cs="Times New Roman"/>
          <w:sz w:val="24"/>
          <w:szCs w:val="24"/>
        </w:rPr>
        <w:t>brother Jesús</w:t>
      </w:r>
      <w:r w:rsidR="00100BB4" w:rsidRPr="00B10EDD">
        <w:rPr>
          <w:rFonts w:ascii="Times New Roman" w:hAnsi="Times New Roman" w:cs="Times New Roman"/>
          <w:sz w:val="24"/>
          <w:szCs w:val="24"/>
        </w:rPr>
        <w:t>,</w:t>
      </w:r>
      <w:r w:rsidRPr="00B10EDD">
        <w:rPr>
          <w:rFonts w:ascii="Times New Roman" w:hAnsi="Times New Roman" w:cs="Times New Roman"/>
          <w:sz w:val="24"/>
          <w:szCs w:val="24"/>
        </w:rPr>
        <w:t xml:space="preserve"> and some other</w:t>
      </w:r>
      <w:r w:rsidR="00100BB4" w:rsidRPr="00B10EDD">
        <w:rPr>
          <w:rFonts w:ascii="Times New Roman" w:hAnsi="Times New Roman" w:cs="Times New Roman"/>
          <w:sz w:val="24"/>
          <w:szCs w:val="24"/>
        </w:rPr>
        <w:t>s</w:t>
      </w:r>
      <w:r w:rsidRPr="00B10EDD">
        <w:rPr>
          <w:rFonts w:ascii="Times New Roman" w:hAnsi="Times New Roman" w:cs="Times New Roman"/>
          <w:sz w:val="24"/>
          <w:szCs w:val="24"/>
        </w:rPr>
        <w:t xml:space="preserve"> </w:t>
      </w:r>
      <w:r w:rsidR="00100BB4" w:rsidRPr="00B10EDD">
        <w:rPr>
          <w:rFonts w:ascii="Times New Roman" w:hAnsi="Times New Roman" w:cs="Times New Roman"/>
          <w:sz w:val="24"/>
          <w:szCs w:val="24"/>
        </w:rPr>
        <w:t>in</w:t>
      </w:r>
      <w:r w:rsidRPr="00B10EDD">
        <w:rPr>
          <w:rFonts w:ascii="Times New Roman" w:hAnsi="Times New Roman" w:cs="Times New Roman"/>
          <w:sz w:val="24"/>
          <w:szCs w:val="24"/>
        </w:rPr>
        <w:t xml:space="preserve"> his </w:t>
      </w:r>
      <w:r w:rsidR="003E5DFE" w:rsidRPr="00B10EDD">
        <w:rPr>
          <w:rFonts w:ascii="Times New Roman" w:hAnsi="Times New Roman" w:cs="Times New Roman"/>
          <w:sz w:val="24"/>
          <w:szCs w:val="24"/>
        </w:rPr>
        <w:t xml:space="preserve">intellectual cohort </w:t>
      </w:r>
      <w:r w:rsidRPr="00B10EDD">
        <w:rPr>
          <w:rFonts w:ascii="Times New Roman" w:hAnsi="Times New Roman" w:cs="Times New Roman"/>
          <w:sz w:val="24"/>
          <w:szCs w:val="24"/>
        </w:rPr>
        <w:t>were imprisoned in Mexico several times, and</w:t>
      </w:r>
      <w:r w:rsidR="00100BB4" w:rsidRPr="00B10EDD">
        <w:rPr>
          <w:rFonts w:ascii="Times New Roman" w:hAnsi="Times New Roman" w:cs="Times New Roman"/>
          <w:sz w:val="24"/>
          <w:szCs w:val="24"/>
        </w:rPr>
        <w:t xml:space="preserve"> its</w:t>
      </w:r>
      <w:r w:rsidRPr="00B10EDD">
        <w:rPr>
          <w:rFonts w:ascii="Times New Roman" w:hAnsi="Times New Roman" w:cs="Times New Roman"/>
          <w:sz w:val="24"/>
          <w:szCs w:val="24"/>
        </w:rPr>
        <w:t xml:space="preserve"> publication was prohibited</w:t>
      </w:r>
      <w:r w:rsidR="003E5DFE" w:rsidRPr="00B10EDD">
        <w:rPr>
          <w:rFonts w:ascii="Times New Roman" w:hAnsi="Times New Roman" w:cs="Times New Roman"/>
          <w:sz w:val="24"/>
          <w:szCs w:val="24"/>
        </w:rPr>
        <w:t>.</w:t>
      </w:r>
      <w:r w:rsidRPr="00B10EDD">
        <w:rPr>
          <w:rFonts w:ascii="Times New Roman" w:hAnsi="Times New Roman" w:cs="Times New Roman"/>
          <w:sz w:val="24"/>
          <w:szCs w:val="24"/>
        </w:rPr>
        <w:t xml:space="preserve"> </w:t>
      </w:r>
      <w:r w:rsidR="003E5DFE" w:rsidRPr="00B10EDD">
        <w:rPr>
          <w:rFonts w:ascii="Times New Roman" w:hAnsi="Times New Roman" w:cs="Times New Roman"/>
          <w:sz w:val="24"/>
          <w:szCs w:val="24"/>
        </w:rPr>
        <w:t>T</w:t>
      </w:r>
      <w:r w:rsidRPr="00B10EDD">
        <w:rPr>
          <w:rFonts w:ascii="Times New Roman" w:hAnsi="Times New Roman" w:cs="Times New Roman"/>
          <w:sz w:val="24"/>
          <w:szCs w:val="24"/>
        </w:rPr>
        <w:t xml:space="preserve">hey </w:t>
      </w:r>
      <w:r w:rsidR="003E5DFE" w:rsidRPr="00B10EDD">
        <w:rPr>
          <w:rFonts w:ascii="Times New Roman" w:hAnsi="Times New Roman" w:cs="Times New Roman"/>
          <w:sz w:val="24"/>
          <w:szCs w:val="24"/>
        </w:rPr>
        <w:t xml:space="preserve">therefore </w:t>
      </w:r>
      <w:r w:rsidRPr="00B10EDD">
        <w:rPr>
          <w:rFonts w:ascii="Times New Roman" w:hAnsi="Times New Roman" w:cs="Times New Roman"/>
          <w:sz w:val="24"/>
          <w:szCs w:val="24"/>
        </w:rPr>
        <w:t xml:space="preserve">decided to seek asylum in the United States in order to be able to publish </w:t>
      </w:r>
      <w:r w:rsidRPr="00B10EDD">
        <w:rPr>
          <w:rFonts w:ascii="Times New Roman" w:hAnsi="Times New Roman" w:cs="Times New Roman"/>
          <w:i/>
          <w:sz w:val="24"/>
          <w:szCs w:val="24"/>
        </w:rPr>
        <w:t>Regeneración</w:t>
      </w:r>
      <w:r w:rsidRPr="00B10EDD">
        <w:rPr>
          <w:rFonts w:ascii="Times New Roman" w:hAnsi="Times New Roman" w:cs="Times New Roman"/>
          <w:sz w:val="24"/>
          <w:szCs w:val="24"/>
        </w:rPr>
        <w:t xml:space="preserve"> from there. Ricardo lived in the US from 1904</w:t>
      </w:r>
      <w:r w:rsidRPr="00B10EDD">
        <w:rPr>
          <w:rStyle w:val="Refdenotaalpie"/>
          <w:rFonts w:ascii="Times New Roman" w:hAnsi="Times New Roman" w:cs="Times New Roman"/>
          <w:sz w:val="24"/>
          <w:szCs w:val="24"/>
        </w:rPr>
        <w:footnoteReference w:id="2"/>
      </w:r>
      <w:r w:rsidRPr="00B10EDD">
        <w:rPr>
          <w:rFonts w:ascii="Times New Roman" w:hAnsi="Times New Roman" w:cs="Times New Roman"/>
          <w:sz w:val="24"/>
          <w:szCs w:val="24"/>
        </w:rPr>
        <w:t xml:space="preserve"> to 1922 as a political refugee</w:t>
      </w:r>
      <w:r w:rsidR="003E5DFE" w:rsidRPr="00B10EDD">
        <w:rPr>
          <w:rFonts w:ascii="Times New Roman" w:hAnsi="Times New Roman" w:cs="Times New Roman"/>
          <w:sz w:val="24"/>
          <w:szCs w:val="24"/>
        </w:rPr>
        <w:t>.</w:t>
      </w:r>
      <w:r w:rsidRPr="00B10EDD">
        <w:rPr>
          <w:rFonts w:ascii="Times New Roman" w:hAnsi="Times New Roman" w:cs="Times New Roman"/>
          <w:sz w:val="24"/>
          <w:szCs w:val="24"/>
        </w:rPr>
        <w:t xml:space="preserve"> </w:t>
      </w:r>
      <w:r w:rsidR="003E5DFE" w:rsidRPr="00B10EDD">
        <w:rPr>
          <w:rFonts w:ascii="Times New Roman" w:hAnsi="Times New Roman" w:cs="Times New Roman"/>
          <w:sz w:val="24"/>
          <w:szCs w:val="24"/>
        </w:rPr>
        <w:t>D</w:t>
      </w:r>
      <w:r w:rsidRPr="00B10EDD">
        <w:rPr>
          <w:rFonts w:ascii="Times New Roman" w:hAnsi="Times New Roman" w:cs="Times New Roman"/>
          <w:sz w:val="24"/>
          <w:szCs w:val="24"/>
        </w:rPr>
        <w:t xml:space="preserve">espite </w:t>
      </w:r>
      <w:r w:rsidR="003E5DFE" w:rsidRPr="00B10EDD">
        <w:rPr>
          <w:rFonts w:ascii="Times New Roman" w:hAnsi="Times New Roman" w:cs="Times New Roman"/>
          <w:sz w:val="24"/>
          <w:szCs w:val="24"/>
        </w:rPr>
        <w:t xml:space="preserve">living in </w:t>
      </w:r>
      <w:r w:rsidRPr="00B10EDD">
        <w:rPr>
          <w:rFonts w:ascii="Times New Roman" w:hAnsi="Times New Roman" w:cs="Times New Roman"/>
          <w:sz w:val="24"/>
          <w:szCs w:val="24"/>
        </w:rPr>
        <w:t xml:space="preserve">exile, </w:t>
      </w:r>
      <w:r w:rsidR="003E5DFE" w:rsidRPr="00B10EDD">
        <w:rPr>
          <w:rFonts w:ascii="Times New Roman" w:hAnsi="Times New Roman" w:cs="Times New Roman"/>
          <w:sz w:val="24"/>
          <w:szCs w:val="24"/>
        </w:rPr>
        <w:t xml:space="preserve">he </w:t>
      </w:r>
      <w:r w:rsidRPr="00B10EDD">
        <w:rPr>
          <w:rFonts w:ascii="Times New Roman" w:hAnsi="Times New Roman" w:cs="Times New Roman"/>
          <w:sz w:val="24"/>
          <w:szCs w:val="24"/>
        </w:rPr>
        <w:t>became the main figure of the anarchist anti-</w:t>
      </w:r>
      <w:r w:rsidR="003E5DFE" w:rsidRPr="00B10EDD">
        <w:rPr>
          <w:rFonts w:ascii="Times New Roman" w:hAnsi="Times New Roman" w:cs="Times New Roman"/>
          <w:sz w:val="24"/>
          <w:szCs w:val="24"/>
        </w:rPr>
        <w:t>P</w:t>
      </w:r>
      <w:r w:rsidRPr="00B10EDD">
        <w:rPr>
          <w:rFonts w:ascii="Times New Roman" w:hAnsi="Times New Roman" w:cs="Times New Roman"/>
          <w:sz w:val="24"/>
          <w:szCs w:val="24"/>
        </w:rPr>
        <w:t>orfirista Mexican ideology, press and militanc</w:t>
      </w:r>
      <w:r w:rsidR="003E5DFE" w:rsidRPr="00B10EDD">
        <w:rPr>
          <w:rFonts w:ascii="Times New Roman" w:hAnsi="Times New Roman" w:cs="Times New Roman"/>
          <w:sz w:val="24"/>
          <w:szCs w:val="24"/>
        </w:rPr>
        <w:t>y, which</w:t>
      </w:r>
      <w:r w:rsidRPr="00B10EDD">
        <w:rPr>
          <w:rFonts w:ascii="Times New Roman" w:hAnsi="Times New Roman" w:cs="Times New Roman"/>
          <w:sz w:val="24"/>
          <w:szCs w:val="24"/>
        </w:rPr>
        <w:t xml:space="preserve"> managed to </w:t>
      </w:r>
      <w:r w:rsidR="003E5DFE" w:rsidRPr="00B10EDD">
        <w:rPr>
          <w:rFonts w:ascii="Times New Roman" w:hAnsi="Times New Roman" w:cs="Times New Roman"/>
          <w:sz w:val="24"/>
          <w:szCs w:val="24"/>
        </w:rPr>
        <w:t>lead</w:t>
      </w:r>
      <w:r w:rsidRPr="00B10EDD">
        <w:rPr>
          <w:rFonts w:ascii="Times New Roman" w:hAnsi="Times New Roman" w:cs="Times New Roman"/>
          <w:sz w:val="24"/>
          <w:szCs w:val="24"/>
        </w:rPr>
        <w:t xml:space="preserve"> </w:t>
      </w:r>
      <w:r w:rsidR="00340733" w:rsidRPr="00B10EDD">
        <w:rPr>
          <w:rFonts w:ascii="Times New Roman" w:hAnsi="Times New Roman" w:cs="Times New Roman"/>
          <w:sz w:val="24"/>
          <w:szCs w:val="24"/>
        </w:rPr>
        <w:t>the</w:t>
      </w:r>
      <w:r w:rsidR="00C26C64">
        <w:rPr>
          <w:rFonts w:ascii="Times New Roman" w:hAnsi="Times New Roman" w:cs="Times New Roman"/>
          <w:sz w:val="24"/>
          <w:szCs w:val="24"/>
        </w:rPr>
        <w:t xml:space="preserve"> </w:t>
      </w:r>
      <w:r w:rsidR="00340733" w:rsidRPr="00B10EDD">
        <w:rPr>
          <w:rFonts w:ascii="Times New Roman" w:hAnsi="Times New Roman" w:cs="Times New Roman"/>
          <w:sz w:val="24"/>
          <w:szCs w:val="24"/>
        </w:rPr>
        <w:t>important workers’</w:t>
      </w:r>
      <w:r w:rsidRPr="00B10EDD">
        <w:rPr>
          <w:rFonts w:ascii="Times New Roman" w:hAnsi="Times New Roman" w:cs="Times New Roman"/>
          <w:sz w:val="24"/>
          <w:szCs w:val="24"/>
        </w:rPr>
        <w:t xml:space="preserve"> strikes in </w:t>
      </w:r>
      <w:r w:rsidR="003E5DFE" w:rsidRPr="00B10EDD">
        <w:rPr>
          <w:rFonts w:ascii="Times New Roman" w:hAnsi="Times New Roman" w:cs="Times New Roman"/>
          <w:sz w:val="24"/>
          <w:szCs w:val="24"/>
        </w:rPr>
        <w:t xml:space="preserve">both </w:t>
      </w:r>
      <w:r w:rsidRPr="00B10EDD">
        <w:rPr>
          <w:rFonts w:ascii="Times New Roman" w:hAnsi="Times New Roman" w:cs="Times New Roman"/>
          <w:sz w:val="24"/>
          <w:szCs w:val="24"/>
        </w:rPr>
        <w:t xml:space="preserve">Cananea (State of Sonora, 1906) and </w:t>
      </w:r>
      <w:r w:rsidR="003E5DFE" w:rsidRPr="00B10EDD">
        <w:rPr>
          <w:rFonts w:ascii="Times New Roman" w:hAnsi="Times New Roman" w:cs="Times New Roman"/>
          <w:sz w:val="24"/>
          <w:szCs w:val="24"/>
        </w:rPr>
        <w:t xml:space="preserve">in </w:t>
      </w:r>
      <w:r w:rsidRPr="00B10EDD">
        <w:rPr>
          <w:rFonts w:ascii="Times New Roman" w:hAnsi="Times New Roman" w:cs="Times New Roman"/>
          <w:sz w:val="24"/>
          <w:szCs w:val="24"/>
        </w:rPr>
        <w:t xml:space="preserve">Río Blanco (State of Veracruz, 1908). During all those years he was persecuted in the US both by the Mexican and by the American authorities, was in and out of prison constantly, </w:t>
      </w:r>
      <w:r w:rsidR="003E5DFE" w:rsidRPr="00B10EDD">
        <w:rPr>
          <w:rFonts w:ascii="Times New Roman" w:hAnsi="Times New Roman" w:cs="Times New Roman"/>
          <w:sz w:val="24"/>
          <w:szCs w:val="24"/>
        </w:rPr>
        <w:t xml:space="preserve">and </w:t>
      </w:r>
      <w:r w:rsidRPr="00B10EDD">
        <w:rPr>
          <w:rFonts w:ascii="Times New Roman" w:hAnsi="Times New Roman" w:cs="Times New Roman"/>
          <w:sz w:val="24"/>
          <w:szCs w:val="24"/>
        </w:rPr>
        <w:t xml:space="preserve">never again </w:t>
      </w:r>
      <w:r w:rsidR="003E5DFE" w:rsidRPr="00B10EDD">
        <w:rPr>
          <w:rFonts w:ascii="Times New Roman" w:hAnsi="Times New Roman" w:cs="Times New Roman"/>
          <w:sz w:val="24"/>
          <w:szCs w:val="24"/>
        </w:rPr>
        <w:t xml:space="preserve">returned </w:t>
      </w:r>
      <w:r w:rsidRPr="00B10EDD">
        <w:rPr>
          <w:rFonts w:ascii="Times New Roman" w:hAnsi="Times New Roman" w:cs="Times New Roman"/>
          <w:sz w:val="24"/>
          <w:szCs w:val="24"/>
        </w:rPr>
        <w:t>to Mexico</w:t>
      </w:r>
      <w:r w:rsidR="003E5DFE" w:rsidRPr="00B10EDD">
        <w:rPr>
          <w:rFonts w:ascii="Times New Roman" w:hAnsi="Times New Roman" w:cs="Times New Roman"/>
          <w:sz w:val="24"/>
          <w:szCs w:val="24"/>
        </w:rPr>
        <w:t>. He</w:t>
      </w:r>
      <w:r w:rsidRPr="00B10EDD">
        <w:rPr>
          <w:rFonts w:ascii="Times New Roman" w:hAnsi="Times New Roman" w:cs="Times New Roman"/>
          <w:sz w:val="24"/>
          <w:szCs w:val="24"/>
        </w:rPr>
        <w:t xml:space="preserve"> died in jail in 1922. </w:t>
      </w:r>
    </w:p>
    <w:p w14:paraId="4CA8B486" w14:textId="041587A6" w:rsidR="00FC1D5C" w:rsidRPr="00B10EDD" w:rsidRDefault="00FC1D5C"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Lomnitz sees the Mexican </w:t>
      </w:r>
      <w:r w:rsidR="003E5DFE" w:rsidRPr="00B10EDD">
        <w:rPr>
          <w:rFonts w:ascii="Times New Roman" w:hAnsi="Times New Roman" w:cs="Times New Roman"/>
          <w:sz w:val="24"/>
          <w:szCs w:val="24"/>
        </w:rPr>
        <w:t>R</w:t>
      </w:r>
      <w:r w:rsidRPr="00B10EDD">
        <w:rPr>
          <w:rFonts w:ascii="Times New Roman" w:hAnsi="Times New Roman" w:cs="Times New Roman"/>
          <w:sz w:val="24"/>
          <w:szCs w:val="24"/>
        </w:rPr>
        <w:t>evolution, I quote, as “pure experience. It was its own sovereign; it was its own explanation” (p. xxvii). In it, caudillo leaders were much more important than ideologies or principles, for even if ideology was “the revolution’s most</w:t>
      </w:r>
      <w:r w:rsidR="00C26C64">
        <w:rPr>
          <w:rFonts w:ascii="Times New Roman" w:hAnsi="Times New Roman" w:cs="Times New Roman"/>
          <w:sz w:val="24"/>
          <w:szCs w:val="24"/>
        </w:rPr>
        <w:t xml:space="preserve"> </w:t>
      </w:r>
      <w:r w:rsidRPr="00B10EDD">
        <w:rPr>
          <w:rFonts w:ascii="Times New Roman" w:hAnsi="Times New Roman" w:cs="Times New Roman"/>
          <w:sz w:val="24"/>
          <w:szCs w:val="24"/>
        </w:rPr>
        <w:t>cherished transcendental object”, it was in fact “a constantly invoked absence”</w:t>
      </w:r>
      <w:r w:rsidR="003E5DFE" w:rsidRPr="00B10EDD">
        <w:rPr>
          <w:rFonts w:ascii="Times New Roman" w:hAnsi="Times New Roman" w:cs="Times New Roman"/>
          <w:sz w:val="24"/>
          <w:szCs w:val="24"/>
        </w:rPr>
        <w:t xml:space="preserve"> (</w:t>
      </w:r>
      <w:r w:rsidR="009878DF" w:rsidRPr="00B10EDD">
        <w:rPr>
          <w:rFonts w:ascii="Times New Roman" w:hAnsi="Times New Roman" w:cs="Times New Roman"/>
          <w:i/>
          <w:sz w:val="24"/>
          <w:szCs w:val="24"/>
        </w:rPr>
        <w:t>Ibid</w:t>
      </w:r>
      <w:r w:rsidR="009878DF"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 Lomnitz states clearly that he respects very much the history and the fight</w:t>
      </w:r>
      <w:r w:rsidR="00CE1222"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one of the few </w:t>
      </w:r>
      <w:r w:rsidRPr="00B10EDD">
        <w:rPr>
          <w:rFonts w:ascii="Times New Roman" w:hAnsi="Times New Roman" w:cs="Times New Roman"/>
          <w:sz w:val="24"/>
          <w:szCs w:val="24"/>
        </w:rPr>
        <w:lastRenderedPageBreak/>
        <w:t xml:space="preserve">currents that denounced </w:t>
      </w:r>
      <w:r w:rsidRPr="00B10EDD">
        <w:rPr>
          <w:rFonts w:ascii="Times New Roman" w:hAnsi="Times New Roman" w:cs="Times New Roman"/>
          <w:i/>
          <w:sz w:val="24"/>
          <w:szCs w:val="24"/>
        </w:rPr>
        <w:t>personalismo</w:t>
      </w:r>
      <w:r w:rsidRPr="00B10EDD">
        <w:rPr>
          <w:rFonts w:ascii="Times New Roman" w:hAnsi="Times New Roman" w:cs="Times New Roman"/>
          <w:sz w:val="24"/>
          <w:szCs w:val="24"/>
        </w:rPr>
        <w:t xml:space="preserve"> –the emphasis on personal power- since 1901, even before it became a political party</w:t>
      </w:r>
      <w:r w:rsidR="00CE1222"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This party was fighting to “uphold the principles of the 1857 Constitution, and the </w:t>
      </w:r>
      <w:r w:rsidRPr="00B10EDD">
        <w:rPr>
          <w:rFonts w:ascii="Times New Roman" w:hAnsi="Times New Roman" w:cs="Times New Roman"/>
          <w:i/>
          <w:sz w:val="24"/>
          <w:szCs w:val="24"/>
        </w:rPr>
        <w:t>antipersonalista</w:t>
      </w:r>
      <w:r w:rsidRPr="00B10EDD">
        <w:rPr>
          <w:rFonts w:ascii="Times New Roman" w:hAnsi="Times New Roman" w:cs="Times New Roman"/>
          <w:sz w:val="24"/>
          <w:szCs w:val="24"/>
        </w:rPr>
        <w:t xml:space="preserve"> idea had a great power among the PLM’s main leaders and militants”</w:t>
      </w:r>
      <w:r w:rsidR="009878DF" w:rsidRPr="00B10EDD">
        <w:rPr>
          <w:rFonts w:ascii="Times New Roman" w:hAnsi="Times New Roman" w:cs="Times New Roman"/>
          <w:sz w:val="24"/>
          <w:szCs w:val="24"/>
        </w:rPr>
        <w:t xml:space="preserve"> (p. xxvii)</w:t>
      </w:r>
      <w:r w:rsidRPr="00B10EDD">
        <w:rPr>
          <w:rFonts w:ascii="Times New Roman" w:hAnsi="Times New Roman" w:cs="Times New Roman"/>
          <w:sz w:val="24"/>
          <w:szCs w:val="24"/>
        </w:rPr>
        <w:t xml:space="preserve">. </w:t>
      </w:r>
      <w:r w:rsidR="00756981" w:rsidRPr="00B10EDD">
        <w:rPr>
          <w:rFonts w:ascii="Times New Roman" w:hAnsi="Times New Roman" w:cs="Times New Roman"/>
          <w:sz w:val="24"/>
          <w:szCs w:val="24"/>
        </w:rPr>
        <w:t xml:space="preserve">For Lomnitz, </w:t>
      </w:r>
      <w:r w:rsidRPr="00B10EDD">
        <w:rPr>
          <w:rFonts w:ascii="Times New Roman" w:hAnsi="Times New Roman" w:cs="Times New Roman"/>
          <w:sz w:val="24"/>
          <w:szCs w:val="24"/>
        </w:rPr>
        <w:t xml:space="preserve">PLM’s liberalism was the first social movement to develop a coherent revolutionary ideology and program in the Mexican </w:t>
      </w:r>
      <w:r w:rsidR="009878DF" w:rsidRPr="00B10EDD">
        <w:rPr>
          <w:rFonts w:ascii="Times New Roman" w:hAnsi="Times New Roman" w:cs="Times New Roman"/>
          <w:sz w:val="24"/>
          <w:szCs w:val="24"/>
        </w:rPr>
        <w:t>20th</w:t>
      </w:r>
      <w:r w:rsidR="00756981" w:rsidRPr="00B10EDD">
        <w:rPr>
          <w:rFonts w:ascii="Times New Roman" w:hAnsi="Times New Roman" w:cs="Times New Roman"/>
          <w:sz w:val="24"/>
          <w:szCs w:val="24"/>
        </w:rPr>
        <w:t xml:space="preserve"> </w:t>
      </w:r>
      <w:r w:rsidRPr="00B10EDD">
        <w:rPr>
          <w:rFonts w:ascii="Times New Roman" w:hAnsi="Times New Roman" w:cs="Times New Roman"/>
          <w:sz w:val="24"/>
          <w:szCs w:val="24"/>
        </w:rPr>
        <w:t>Century´s political history</w:t>
      </w:r>
      <w:r w:rsidR="00756981" w:rsidRPr="00B10EDD">
        <w:rPr>
          <w:rFonts w:ascii="Times New Roman" w:hAnsi="Times New Roman" w:cs="Times New Roman"/>
          <w:sz w:val="24"/>
          <w:szCs w:val="24"/>
        </w:rPr>
        <w:t xml:space="preserve">, an assertion which does not necessarily contradict the “bold point” made by Mexican revolution’s important historian Alan Knight “concerning the PLM’s marginality, even with respect to political life late in the Porfirian era […]  [and the fact] that it ceased to be a major political actor in Mexico as far back to 1908 […]” </w:t>
      </w:r>
      <w:r w:rsidR="0019282F" w:rsidRPr="00B10EDD">
        <w:rPr>
          <w:rFonts w:ascii="Times New Roman" w:hAnsi="Times New Roman" w:cs="Times New Roman"/>
          <w:sz w:val="24"/>
          <w:szCs w:val="24"/>
        </w:rPr>
        <w:t>(p.</w:t>
      </w:r>
      <w:r w:rsidR="00756981" w:rsidRPr="00B10EDD">
        <w:rPr>
          <w:rFonts w:ascii="Times New Roman" w:hAnsi="Times New Roman" w:cs="Times New Roman"/>
          <w:sz w:val="24"/>
          <w:szCs w:val="24"/>
        </w:rPr>
        <w:t xml:space="preserve"> xxiv</w:t>
      </w:r>
      <w:r w:rsidR="002A3993" w:rsidRPr="00B10EDD">
        <w:rPr>
          <w:rStyle w:val="Refdenotaalpie"/>
          <w:rFonts w:ascii="Times New Roman" w:hAnsi="Times New Roman" w:cs="Times New Roman"/>
          <w:sz w:val="24"/>
          <w:szCs w:val="24"/>
        </w:rPr>
        <w:footnoteReference w:id="3"/>
      </w:r>
      <w:r w:rsidR="002A3993" w:rsidRPr="00B10EDD">
        <w:rPr>
          <w:rFonts w:ascii="Times New Roman" w:hAnsi="Times New Roman" w:cs="Times New Roman"/>
          <w:sz w:val="24"/>
          <w:szCs w:val="24"/>
        </w:rPr>
        <w:t>)</w:t>
      </w:r>
      <w:r w:rsidR="00E566FB" w:rsidRPr="00B10EDD">
        <w:rPr>
          <w:rFonts w:ascii="Times New Roman" w:hAnsi="Times New Roman" w:cs="Times New Roman"/>
          <w:sz w:val="24"/>
          <w:szCs w:val="24"/>
        </w:rPr>
        <w:t>.</w:t>
      </w:r>
      <w:r w:rsidRPr="00B10EDD">
        <w:rPr>
          <w:rFonts w:ascii="Times New Roman" w:hAnsi="Times New Roman" w:cs="Times New Roman"/>
          <w:sz w:val="24"/>
          <w:szCs w:val="24"/>
        </w:rPr>
        <w:t xml:space="preserve"> Lomnitz</w:t>
      </w:r>
      <w:r w:rsidR="001B44E1" w:rsidRPr="00B10EDD">
        <w:rPr>
          <w:rFonts w:ascii="Times New Roman" w:hAnsi="Times New Roman" w:cs="Times New Roman"/>
          <w:sz w:val="24"/>
          <w:szCs w:val="24"/>
        </w:rPr>
        <w:t xml:space="preserve"> further explains why he chose </w:t>
      </w:r>
      <w:r w:rsidRPr="00B10EDD">
        <w:rPr>
          <w:rFonts w:ascii="Times New Roman" w:hAnsi="Times New Roman" w:cs="Times New Roman"/>
          <w:sz w:val="24"/>
          <w:szCs w:val="24"/>
        </w:rPr>
        <w:t>Ricardo Flores Magón as “a leitmotiv in this story</w:t>
      </w:r>
      <w:r w:rsidR="001B44E1" w:rsidRPr="00B10EDD">
        <w:rPr>
          <w:rFonts w:ascii="Times New Roman" w:hAnsi="Times New Roman" w:cs="Times New Roman"/>
          <w:sz w:val="24"/>
          <w:szCs w:val="24"/>
        </w:rPr>
        <w:t>.</w:t>
      </w:r>
      <w:r w:rsidRPr="00B10EDD">
        <w:rPr>
          <w:rFonts w:ascii="Times New Roman" w:hAnsi="Times New Roman" w:cs="Times New Roman"/>
          <w:sz w:val="24"/>
          <w:szCs w:val="24"/>
        </w:rPr>
        <w:t xml:space="preserve">” </w:t>
      </w:r>
      <w:r w:rsidR="001B44E1" w:rsidRPr="00B10EDD">
        <w:rPr>
          <w:rFonts w:ascii="Times New Roman" w:hAnsi="Times New Roman" w:cs="Times New Roman"/>
          <w:sz w:val="24"/>
          <w:szCs w:val="24"/>
        </w:rPr>
        <w:t xml:space="preserve">Even though the </w:t>
      </w:r>
      <w:r w:rsidRPr="00B10EDD">
        <w:rPr>
          <w:rFonts w:ascii="Times New Roman" w:hAnsi="Times New Roman" w:cs="Times New Roman"/>
          <w:sz w:val="24"/>
          <w:szCs w:val="24"/>
        </w:rPr>
        <w:t>“emphasis on a selfless attachment to [this movement’s ideal] created room for a personality cult, and Ricardo is [who] best articulates the biography of the larger network with which the book is concerned</w:t>
      </w:r>
      <w:r w:rsidR="001B44E1" w:rsidRPr="00B10EDD">
        <w:rPr>
          <w:rFonts w:ascii="Times New Roman" w:hAnsi="Times New Roman" w:cs="Times New Roman"/>
          <w:sz w:val="24"/>
          <w:szCs w:val="24"/>
        </w:rPr>
        <w:t>,</w:t>
      </w:r>
      <w:r w:rsidRPr="00B10EDD">
        <w:rPr>
          <w:rFonts w:ascii="Times New Roman" w:hAnsi="Times New Roman" w:cs="Times New Roman"/>
          <w:sz w:val="24"/>
          <w:szCs w:val="24"/>
        </w:rPr>
        <w:t xml:space="preserve">” he was “the purest living example of uncompromising commitment to the ideal” (p. xxix). The way in which Lomnitz follows </w:t>
      </w:r>
      <w:r w:rsidR="0019282F" w:rsidRPr="00B10EDD">
        <w:rPr>
          <w:rFonts w:ascii="Times New Roman" w:hAnsi="Times New Roman" w:cs="Times New Roman"/>
          <w:sz w:val="24"/>
          <w:szCs w:val="24"/>
        </w:rPr>
        <w:t xml:space="preserve">Flores Magón </w:t>
      </w:r>
      <w:r w:rsidRPr="00B10EDD">
        <w:rPr>
          <w:rFonts w:ascii="Times New Roman" w:hAnsi="Times New Roman" w:cs="Times New Roman"/>
          <w:sz w:val="24"/>
          <w:szCs w:val="24"/>
        </w:rPr>
        <w:t xml:space="preserve">in these pages and tries to “bring perspective to his strange story” is by seeking “to understand the collective that made him what he became”, by seeking out </w:t>
      </w:r>
      <w:r w:rsidR="0019282F" w:rsidRPr="00B10EDD">
        <w:rPr>
          <w:rFonts w:ascii="Times New Roman" w:hAnsi="Times New Roman" w:cs="Times New Roman"/>
          <w:sz w:val="24"/>
          <w:szCs w:val="24"/>
        </w:rPr>
        <w:t>“</w:t>
      </w:r>
      <w:r w:rsidRPr="00B10EDD">
        <w:rPr>
          <w:rFonts w:ascii="Times New Roman" w:hAnsi="Times New Roman" w:cs="Times New Roman"/>
          <w:sz w:val="24"/>
          <w:szCs w:val="24"/>
        </w:rPr>
        <w:t>Ricardo’s “friends, kin and rivals”, as a way to see him “through [his] relationships […]” (</w:t>
      </w:r>
      <w:r w:rsidR="0019282F" w:rsidRPr="00B10EDD">
        <w:rPr>
          <w:rFonts w:ascii="Times New Roman" w:hAnsi="Times New Roman" w:cs="Times New Roman"/>
          <w:sz w:val="24"/>
          <w:szCs w:val="24"/>
        </w:rPr>
        <w:t xml:space="preserve">p. </w:t>
      </w:r>
      <w:r w:rsidRPr="00B10EDD">
        <w:rPr>
          <w:rFonts w:ascii="Times New Roman" w:hAnsi="Times New Roman" w:cs="Times New Roman"/>
          <w:sz w:val="24"/>
          <w:szCs w:val="24"/>
        </w:rPr>
        <w:t xml:space="preserve">xl).  </w:t>
      </w:r>
    </w:p>
    <w:p w14:paraId="7F2257AF" w14:textId="7FC7F927" w:rsidR="00FC1D5C" w:rsidRPr="00B10EDD" w:rsidRDefault="00FC1D5C"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I believe that </w:t>
      </w:r>
      <w:r w:rsidRPr="00B10EDD">
        <w:rPr>
          <w:rFonts w:ascii="Times New Roman" w:hAnsi="Times New Roman" w:cs="Times New Roman"/>
          <w:i/>
          <w:sz w:val="24"/>
          <w:szCs w:val="24"/>
        </w:rPr>
        <w:t>The Return of Comrade Ricardo Flores Magón</w:t>
      </w:r>
      <w:r w:rsidRPr="00B10EDD">
        <w:rPr>
          <w:rFonts w:ascii="Times New Roman" w:hAnsi="Times New Roman" w:cs="Times New Roman"/>
          <w:sz w:val="24"/>
          <w:szCs w:val="24"/>
        </w:rPr>
        <w:t xml:space="preserve"> also shows a great respect for many of those who preceded </w:t>
      </w:r>
      <w:r w:rsidR="00D31947" w:rsidRPr="00B10EDD">
        <w:rPr>
          <w:rFonts w:ascii="Times New Roman" w:hAnsi="Times New Roman" w:cs="Times New Roman"/>
          <w:sz w:val="24"/>
          <w:szCs w:val="24"/>
        </w:rPr>
        <w:t>the author</w:t>
      </w:r>
      <w:r w:rsidRPr="00B10EDD">
        <w:rPr>
          <w:rFonts w:ascii="Times New Roman" w:hAnsi="Times New Roman" w:cs="Times New Roman"/>
          <w:sz w:val="24"/>
          <w:szCs w:val="24"/>
        </w:rPr>
        <w:t xml:space="preserve"> in studying this important political and ideological </w:t>
      </w:r>
      <w:r w:rsidR="000C1220" w:rsidRPr="00B10EDD">
        <w:rPr>
          <w:rFonts w:ascii="Times New Roman" w:hAnsi="Times New Roman" w:cs="Times New Roman"/>
          <w:sz w:val="24"/>
          <w:szCs w:val="24"/>
        </w:rPr>
        <w:t xml:space="preserve">strand of </w:t>
      </w:r>
      <w:r w:rsidRPr="00B10EDD">
        <w:rPr>
          <w:rFonts w:ascii="Times New Roman" w:hAnsi="Times New Roman" w:cs="Times New Roman"/>
          <w:sz w:val="24"/>
          <w:szCs w:val="24"/>
        </w:rPr>
        <w:t xml:space="preserve">Mexican revolutionary leadership. In effect, much has been written in Mexico and elsewhere, at least during the last fifty years, about the life of </w:t>
      </w:r>
      <w:r w:rsidR="00D31947" w:rsidRPr="00B10EDD">
        <w:rPr>
          <w:rFonts w:ascii="Times New Roman" w:hAnsi="Times New Roman" w:cs="Times New Roman"/>
          <w:sz w:val="24"/>
          <w:szCs w:val="24"/>
        </w:rPr>
        <w:t xml:space="preserve">Flores Magón </w:t>
      </w:r>
      <w:r w:rsidRPr="00B10EDD">
        <w:rPr>
          <w:rFonts w:ascii="Times New Roman" w:hAnsi="Times New Roman" w:cs="Times New Roman"/>
          <w:sz w:val="24"/>
          <w:szCs w:val="24"/>
        </w:rPr>
        <w:t xml:space="preserve">and his fellow fighters, their ideas, their political party and their </w:t>
      </w:r>
      <w:r w:rsidR="002A3993" w:rsidRPr="00B10EDD">
        <w:rPr>
          <w:rFonts w:ascii="Times New Roman" w:hAnsi="Times New Roman" w:cs="Times New Roman"/>
          <w:sz w:val="24"/>
          <w:szCs w:val="24"/>
        </w:rPr>
        <w:t>newsp</w:t>
      </w:r>
      <w:r w:rsidRPr="00B10EDD">
        <w:rPr>
          <w:rFonts w:ascii="Times New Roman" w:hAnsi="Times New Roman" w:cs="Times New Roman"/>
          <w:sz w:val="24"/>
          <w:szCs w:val="24"/>
        </w:rPr>
        <w:t xml:space="preserve">aper. Many of these </w:t>
      </w:r>
      <w:r w:rsidR="000C1220" w:rsidRPr="00B10EDD">
        <w:rPr>
          <w:rFonts w:ascii="Times New Roman" w:hAnsi="Times New Roman" w:cs="Times New Roman"/>
          <w:sz w:val="24"/>
          <w:szCs w:val="24"/>
        </w:rPr>
        <w:t xml:space="preserve">writings about </w:t>
      </w:r>
      <w:r w:rsidRPr="00B10EDD">
        <w:rPr>
          <w:rFonts w:ascii="Times New Roman" w:hAnsi="Times New Roman" w:cs="Times New Roman"/>
          <w:sz w:val="24"/>
          <w:szCs w:val="24"/>
        </w:rPr>
        <w:t>those who came to be known as the “</w:t>
      </w:r>
      <w:r w:rsidRPr="00B10EDD">
        <w:rPr>
          <w:rFonts w:ascii="Times New Roman" w:hAnsi="Times New Roman" w:cs="Times New Roman"/>
          <w:i/>
          <w:sz w:val="24"/>
          <w:szCs w:val="24"/>
        </w:rPr>
        <w:t>magonistas</w:t>
      </w:r>
      <w:r w:rsidRPr="00B10EDD">
        <w:rPr>
          <w:rFonts w:ascii="Times New Roman" w:hAnsi="Times New Roman" w:cs="Times New Roman"/>
          <w:sz w:val="24"/>
          <w:szCs w:val="24"/>
        </w:rPr>
        <w:t>” show to what extent they –and specially Ricardo</w:t>
      </w:r>
      <w:r w:rsidR="00EE49AF" w:rsidRPr="00B10EDD">
        <w:rPr>
          <w:rFonts w:ascii="Times New Roman" w:hAnsi="Times New Roman" w:cs="Times New Roman"/>
          <w:sz w:val="24"/>
          <w:szCs w:val="24"/>
        </w:rPr>
        <w:t xml:space="preserve"> Flores Magón </w:t>
      </w:r>
      <w:r w:rsidRPr="00B10EDD">
        <w:rPr>
          <w:rFonts w:ascii="Times New Roman" w:hAnsi="Times New Roman" w:cs="Times New Roman"/>
          <w:sz w:val="24"/>
          <w:szCs w:val="24"/>
        </w:rPr>
        <w:t xml:space="preserve">- have </w:t>
      </w:r>
      <w:r w:rsidR="00EE49AF" w:rsidRPr="00B10EDD">
        <w:rPr>
          <w:rFonts w:ascii="Times New Roman" w:hAnsi="Times New Roman" w:cs="Times New Roman"/>
          <w:sz w:val="24"/>
          <w:szCs w:val="24"/>
        </w:rPr>
        <w:t xml:space="preserve">remained a part of </w:t>
      </w:r>
      <w:r w:rsidRPr="00B10EDD">
        <w:rPr>
          <w:rFonts w:ascii="Times New Roman" w:hAnsi="Times New Roman" w:cs="Times New Roman"/>
          <w:sz w:val="24"/>
          <w:szCs w:val="24"/>
        </w:rPr>
        <w:t>the memory of Mexican progressive intellectual</w:t>
      </w:r>
      <w:r w:rsidRPr="00B10EDD">
        <w:rPr>
          <w:rFonts w:ascii="Times New Roman" w:hAnsi="Times New Roman" w:cs="Times New Roman"/>
          <w:strike/>
          <w:sz w:val="24"/>
          <w:szCs w:val="24"/>
        </w:rPr>
        <w:t xml:space="preserve">s </w:t>
      </w:r>
      <w:r w:rsidRPr="00B10EDD">
        <w:rPr>
          <w:rFonts w:ascii="Times New Roman" w:hAnsi="Times New Roman" w:cs="Times New Roman"/>
          <w:sz w:val="24"/>
          <w:szCs w:val="24"/>
        </w:rPr>
        <w:t xml:space="preserve">and political movements as, I </w:t>
      </w:r>
      <w:r w:rsidR="00EE49AF" w:rsidRPr="00B10EDD">
        <w:rPr>
          <w:rFonts w:ascii="Times New Roman" w:hAnsi="Times New Roman" w:cs="Times New Roman"/>
          <w:sz w:val="24"/>
          <w:szCs w:val="24"/>
        </w:rPr>
        <w:t>quote</w:t>
      </w:r>
      <w:r w:rsidRPr="00B10EDD">
        <w:rPr>
          <w:rFonts w:ascii="Times New Roman" w:hAnsi="Times New Roman" w:cs="Times New Roman"/>
          <w:sz w:val="24"/>
          <w:szCs w:val="24"/>
        </w:rPr>
        <w:t>, “the purest living example of uncompromising commitment to”</w:t>
      </w:r>
      <w:r w:rsidR="00EE49AF" w:rsidRPr="00B10EDD">
        <w:rPr>
          <w:rFonts w:ascii="Times New Roman" w:hAnsi="Times New Roman" w:cs="Times New Roman"/>
          <w:sz w:val="24"/>
          <w:szCs w:val="24"/>
        </w:rPr>
        <w:t xml:space="preserve"> (</w:t>
      </w:r>
      <w:r w:rsidR="00E566FB" w:rsidRPr="00B10EDD">
        <w:rPr>
          <w:rFonts w:ascii="Times New Roman" w:hAnsi="Times New Roman" w:cs="Times New Roman"/>
          <w:sz w:val="24"/>
          <w:szCs w:val="24"/>
        </w:rPr>
        <w:t>p. xxix)</w:t>
      </w:r>
      <w:r w:rsidR="00EE49AF"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the true revolutionary ideal of the Mexican masses.  I also believe that this book </w:t>
      </w:r>
      <w:r w:rsidR="00EE49AF" w:rsidRPr="00B10EDD">
        <w:rPr>
          <w:rFonts w:ascii="Times New Roman" w:hAnsi="Times New Roman" w:cs="Times New Roman"/>
          <w:sz w:val="24"/>
          <w:szCs w:val="24"/>
        </w:rPr>
        <w:t xml:space="preserve">makes an important </w:t>
      </w:r>
      <w:r w:rsidRPr="00B10EDD">
        <w:rPr>
          <w:rFonts w:ascii="Times New Roman" w:hAnsi="Times New Roman" w:cs="Times New Roman"/>
          <w:sz w:val="24"/>
          <w:szCs w:val="24"/>
        </w:rPr>
        <w:t>contribut</w:t>
      </w:r>
      <w:r w:rsidR="00EE49AF" w:rsidRPr="00B10EDD">
        <w:rPr>
          <w:rFonts w:ascii="Times New Roman" w:hAnsi="Times New Roman" w:cs="Times New Roman"/>
          <w:sz w:val="24"/>
          <w:szCs w:val="24"/>
        </w:rPr>
        <w:t>ion</w:t>
      </w:r>
      <w:r w:rsidRPr="00B10EDD">
        <w:rPr>
          <w:rFonts w:ascii="Times New Roman" w:hAnsi="Times New Roman" w:cs="Times New Roman"/>
          <w:sz w:val="24"/>
          <w:szCs w:val="24"/>
        </w:rPr>
        <w:t xml:space="preserve"> to the long</w:t>
      </w:r>
      <w:r w:rsidR="00EE49AF" w:rsidRPr="00B10EDD">
        <w:rPr>
          <w:rFonts w:ascii="Times New Roman" w:hAnsi="Times New Roman" w:cs="Times New Roman"/>
          <w:sz w:val="24"/>
          <w:szCs w:val="24"/>
        </w:rPr>
        <w:t>-</w:t>
      </w:r>
      <w:r w:rsidRPr="00B10EDD">
        <w:rPr>
          <w:rFonts w:ascii="Times New Roman" w:hAnsi="Times New Roman" w:cs="Times New Roman"/>
          <w:sz w:val="24"/>
          <w:szCs w:val="24"/>
        </w:rPr>
        <w:t>lasting collective effort to know and understand Ricardo Flores Magón</w:t>
      </w:r>
      <w:r w:rsidR="00EE49AF" w:rsidRPr="00B10EDD">
        <w:rPr>
          <w:rFonts w:ascii="Times New Roman" w:hAnsi="Times New Roman" w:cs="Times New Roman"/>
          <w:sz w:val="24"/>
          <w:szCs w:val="24"/>
        </w:rPr>
        <w:t xml:space="preserve"> </w:t>
      </w:r>
      <w:r w:rsidRPr="00B10EDD">
        <w:rPr>
          <w:rFonts w:ascii="Times New Roman" w:hAnsi="Times New Roman" w:cs="Times New Roman"/>
          <w:sz w:val="24"/>
          <w:szCs w:val="24"/>
        </w:rPr>
        <w:t>because it sheds</w:t>
      </w:r>
      <w:r w:rsidR="00EE49AF"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on him a renewed, non-dogmatic, non-apologetic, non-religious light. </w:t>
      </w:r>
      <w:r w:rsidR="00EE49AF" w:rsidRPr="00B10EDD">
        <w:rPr>
          <w:rFonts w:ascii="Times New Roman" w:hAnsi="Times New Roman" w:cs="Times New Roman"/>
          <w:sz w:val="24"/>
          <w:szCs w:val="24"/>
        </w:rPr>
        <w:t>This perspective is</w:t>
      </w:r>
      <w:r w:rsidRPr="00B10EDD">
        <w:rPr>
          <w:rFonts w:ascii="Times New Roman" w:hAnsi="Times New Roman" w:cs="Times New Roman"/>
          <w:sz w:val="24"/>
          <w:szCs w:val="24"/>
        </w:rPr>
        <w:t xml:space="preserve"> based on serious and responsible </w:t>
      </w:r>
      <w:r w:rsidR="00EE49AF" w:rsidRPr="00B10EDD">
        <w:rPr>
          <w:rFonts w:ascii="Times New Roman" w:hAnsi="Times New Roman" w:cs="Times New Roman"/>
          <w:sz w:val="24"/>
          <w:szCs w:val="24"/>
        </w:rPr>
        <w:t xml:space="preserve">research </w:t>
      </w:r>
      <w:r w:rsidR="002A3993" w:rsidRPr="00B10EDD">
        <w:rPr>
          <w:rFonts w:ascii="Times New Roman" w:hAnsi="Times New Roman" w:cs="Times New Roman"/>
          <w:sz w:val="24"/>
          <w:szCs w:val="24"/>
        </w:rPr>
        <w:t xml:space="preserve">that was conducted mainly in Mexico and the United States, </w:t>
      </w:r>
      <w:r w:rsidR="00EE49AF" w:rsidRPr="00B10EDD">
        <w:rPr>
          <w:rFonts w:ascii="Times New Roman" w:hAnsi="Times New Roman" w:cs="Times New Roman"/>
          <w:sz w:val="24"/>
          <w:szCs w:val="24"/>
        </w:rPr>
        <w:t xml:space="preserve">using </w:t>
      </w:r>
      <w:r w:rsidRPr="00B10EDD">
        <w:rPr>
          <w:rFonts w:ascii="Times New Roman" w:hAnsi="Times New Roman" w:cs="Times New Roman"/>
          <w:sz w:val="24"/>
          <w:szCs w:val="24"/>
        </w:rPr>
        <w:t>archiv</w:t>
      </w:r>
      <w:r w:rsidR="00EE49AF" w:rsidRPr="00B10EDD">
        <w:rPr>
          <w:rFonts w:ascii="Times New Roman" w:hAnsi="Times New Roman" w:cs="Times New Roman"/>
          <w:sz w:val="24"/>
          <w:szCs w:val="24"/>
        </w:rPr>
        <w:t>al documents</w:t>
      </w:r>
      <w:r w:rsidRPr="00B10EDD">
        <w:rPr>
          <w:rFonts w:ascii="Times New Roman" w:hAnsi="Times New Roman" w:cs="Times New Roman"/>
          <w:sz w:val="24"/>
          <w:szCs w:val="24"/>
        </w:rPr>
        <w:t xml:space="preserve">, </w:t>
      </w:r>
      <w:r w:rsidR="00EE49AF" w:rsidRPr="00B10EDD">
        <w:rPr>
          <w:rFonts w:ascii="Times New Roman" w:hAnsi="Times New Roman" w:cs="Times New Roman"/>
          <w:sz w:val="24"/>
          <w:szCs w:val="24"/>
        </w:rPr>
        <w:t xml:space="preserve">periodicals </w:t>
      </w:r>
      <w:r w:rsidRPr="00B10EDD">
        <w:rPr>
          <w:rFonts w:ascii="Times New Roman" w:hAnsi="Times New Roman" w:cs="Times New Roman"/>
          <w:sz w:val="24"/>
          <w:szCs w:val="24"/>
        </w:rPr>
        <w:t xml:space="preserve">and </w:t>
      </w:r>
      <w:r w:rsidR="00EE49AF" w:rsidRPr="00B10EDD">
        <w:rPr>
          <w:rFonts w:ascii="Times New Roman" w:hAnsi="Times New Roman" w:cs="Times New Roman"/>
          <w:sz w:val="24"/>
          <w:szCs w:val="24"/>
        </w:rPr>
        <w:t xml:space="preserve">secondary sources. </w:t>
      </w:r>
      <w:r w:rsidRPr="00B10EDD">
        <w:rPr>
          <w:rFonts w:ascii="Times New Roman" w:hAnsi="Times New Roman" w:cs="Times New Roman"/>
          <w:sz w:val="24"/>
          <w:szCs w:val="24"/>
        </w:rPr>
        <w:t xml:space="preserve">I believe </w:t>
      </w:r>
      <w:r w:rsidR="00EE49AF" w:rsidRPr="00B10EDD">
        <w:rPr>
          <w:rFonts w:ascii="Times New Roman" w:hAnsi="Times New Roman" w:cs="Times New Roman"/>
          <w:sz w:val="24"/>
          <w:szCs w:val="24"/>
        </w:rPr>
        <w:t xml:space="preserve">that the book </w:t>
      </w:r>
      <w:r w:rsidRPr="00B10EDD">
        <w:rPr>
          <w:rFonts w:ascii="Times New Roman" w:hAnsi="Times New Roman" w:cs="Times New Roman"/>
          <w:sz w:val="24"/>
          <w:szCs w:val="24"/>
        </w:rPr>
        <w:t>was built upon a “Life and Times” biographical methodological approach</w:t>
      </w:r>
      <w:r w:rsidR="00EE49AF" w:rsidRPr="00B10EDD">
        <w:rPr>
          <w:rFonts w:ascii="Times New Roman" w:hAnsi="Times New Roman" w:cs="Times New Roman"/>
          <w:sz w:val="24"/>
          <w:szCs w:val="24"/>
        </w:rPr>
        <w:t>.</w:t>
      </w:r>
      <w:r w:rsidRPr="00B10EDD">
        <w:rPr>
          <w:rStyle w:val="Refdenotaalpie"/>
          <w:rFonts w:ascii="Times New Roman" w:hAnsi="Times New Roman" w:cs="Times New Roman"/>
          <w:sz w:val="24"/>
          <w:szCs w:val="24"/>
        </w:rPr>
        <w:footnoteReference w:id="4"/>
      </w:r>
      <w:r w:rsidRPr="00B10EDD">
        <w:rPr>
          <w:rFonts w:ascii="Times New Roman" w:hAnsi="Times New Roman" w:cs="Times New Roman"/>
          <w:sz w:val="24"/>
          <w:szCs w:val="24"/>
        </w:rPr>
        <w:t xml:space="preserve"> </w:t>
      </w:r>
      <w:r w:rsidR="00EE49AF" w:rsidRPr="00B10EDD">
        <w:rPr>
          <w:rFonts w:ascii="Times New Roman" w:hAnsi="Times New Roman" w:cs="Times New Roman"/>
          <w:sz w:val="24"/>
          <w:szCs w:val="24"/>
        </w:rPr>
        <w:t xml:space="preserve">The author consulted key sources in </w:t>
      </w:r>
      <w:r w:rsidRPr="00B10EDD">
        <w:rPr>
          <w:rFonts w:ascii="Times New Roman" w:hAnsi="Times New Roman" w:cs="Times New Roman"/>
          <w:sz w:val="24"/>
          <w:szCs w:val="24"/>
        </w:rPr>
        <w:t>several US archives that</w:t>
      </w:r>
      <w:r w:rsidR="00EE49AF" w:rsidRPr="00B10EDD">
        <w:rPr>
          <w:rFonts w:ascii="Times New Roman" w:hAnsi="Times New Roman" w:cs="Times New Roman"/>
          <w:sz w:val="24"/>
          <w:szCs w:val="24"/>
        </w:rPr>
        <w:t>,</w:t>
      </w:r>
      <w:r w:rsidRPr="00B10EDD">
        <w:rPr>
          <w:rFonts w:ascii="Times New Roman" w:hAnsi="Times New Roman" w:cs="Times New Roman"/>
          <w:sz w:val="24"/>
          <w:szCs w:val="24"/>
        </w:rPr>
        <w:t xml:space="preserve"> to my knowledge</w:t>
      </w:r>
      <w:r w:rsidR="00EE49AF" w:rsidRPr="00B10EDD">
        <w:rPr>
          <w:rFonts w:ascii="Times New Roman" w:hAnsi="Times New Roman" w:cs="Times New Roman"/>
          <w:sz w:val="24"/>
          <w:szCs w:val="24"/>
        </w:rPr>
        <w:t>,</w:t>
      </w:r>
      <w:r w:rsidRPr="00B10EDD">
        <w:rPr>
          <w:rFonts w:ascii="Times New Roman" w:hAnsi="Times New Roman" w:cs="Times New Roman"/>
          <w:sz w:val="24"/>
          <w:szCs w:val="24"/>
        </w:rPr>
        <w:t xml:space="preserve"> had not been consulted before in regards to Flores Magón.</w:t>
      </w:r>
      <w:r w:rsidRPr="00B10EDD">
        <w:rPr>
          <w:rStyle w:val="Refdenotaalpie"/>
          <w:rFonts w:ascii="Times New Roman" w:hAnsi="Times New Roman" w:cs="Times New Roman"/>
          <w:sz w:val="24"/>
          <w:szCs w:val="24"/>
        </w:rPr>
        <w:footnoteReference w:id="5"/>
      </w:r>
      <w:r w:rsidRPr="00B10EDD">
        <w:rPr>
          <w:rFonts w:ascii="Times New Roman" w:hAnsi="Times New Roman" w:cs="Times New Roman"/>
          <w:sz w:val="24"/>
          <w:szCs w:val="24"/>
        </w:rPr>
        <w:t xml:space="preserve"> From my point of view, the new</w:t>
      </w:r>
      <w:r w:rsidR="00EE49AF" w:rsidRPr="00B10EDD">
        <w:rPr>
          <w:rFonts w:ascii="Times New Roman" w:hAnsi="Times New Roman" w:cs="Times New Roman"/>
          <w:sz w:val="24"/>
          <w:szCs w:val="24"/>
        </w:rPr>
        <w:t>ly-</w:t>
      </w:r>
      <w:r w:rsidRPr="00B10EDD">
        <w:rPr>
          <w:rFonts w:ascii="Times New Roman" w:hAnsi="Times New Roman" w:cs="Times New Roman"/>
          <w:sz w:val="24"/>
          <w:szCs w:val="24"/>
        </w:rPr>
        <w:t>consulted sources and th</w:t>
      </w:r>
      <w:r w:rsidR="00EE49AF" w:rsidRPr="00B10EDD">
        <w:rPr>
          <w:rFonts w:ascii="Times New Roman" w:hAnsi="Times New Roman" w:cs="Times New Roman"/>
          <w:sz w:val="24"/>
          <w:szCs w:val="24"/>
        </w:rPr>
        <w:t>e</w:t>
      </w:r>
      <w:r w:rsidRPr="00B10EDD">
        <w:rPr>
          <w:rFonts w:ascii="Times New Roman" w:hAnsi="Times New Roman" w:cs="Times New Roman"/>
          <w:sz w:val="24"/>
          <w:szCs w:val="24"/>
        </w:rPr>
        <w:t xml:space="preserve"> methodology</w:t>
      </w:r>
      <w:r w:rsidR="00EE49AF" w:rsidRPr="00B10EDD">
        <w:rPr>
          <w:rFonts w:ascii="Times New Roman" w:hAnsi="Times New Roman" w:cs="Times New Roman"/>
          <w:sz w:val="24"/>
          <w:szCs w:val="24"/>
        </w:rPr>
        <w:t xml:space="preserve"> he employs</w:t>
      </w:r>
      <w:r w:rsidRPr="00B10EDD">
        <w:rPr>
          <w:rFonts w:ascii="Times New Roman" w:hAnsi="Times New Roman" w:cs="Times New Roman"/>
          <w:sz w:val="24"/>
          <w:szCs w:val="24"/>
        </w:rPr>
        <w:t xml:space="preserve"> in reading and interpreting them allow Lomnitz to dialogue with his </w:t>
      </w:r>
      <w:r w:rsidR="00EE49AF" w:rsidRPr="00B10EDD">
        <w:rPr>
          <w:rFonts w:ascii="Times New Roman" w:hAnsi="Times New Roman" w:cs="Times New Roman"/>
          <w:sz w:val="24"/>
          <w:szCs w:val="24"/>
        </w:rPr>
        <w:t xml:space="preserve">subject </w:t>
      </w:r>
      <w:r w:rsidRPr="00B10EDD">
        <w:rPr>
          <w:rFonts w:ascii="Times New Roman" w:hAnsi="Times New Roman" w:cs="Times New Roman"/>
          <w:sz w:val="24"/>
          <w:szCs w:val="24"/>
        </w:rPr>
        <w:t xml:space="preserve">in a </w:t>
      </w:r>
      <w:r w:rsidR="00EE49AF" w:rsidRPr="00B10EDD">
        <w:rPr>
          <w:rFonts w:ascii="Times New Roman" w:hAnsi="Times New Roman" w:cs="Times New Roman"/>
          <w:sz w:val="24"/>
          <w:szCs w:val="24"/>
        </w:rPr>
        <w:t xml:space="preserve">unique </w:t>
      </w:r>
      <w:r w:rsidRPr="00B10EDD">
        <w:rPr>
          <w:rFonts w:ascii="Times New Roman" w:hAnsi="Times New Roman" w:cs="Times New Roman"/>
          <w:sz w:val="24"/>
          <w:szCs w:val="24"/>
        </w:rPr>
        <w:t xml:space="preserve">way, marked by his already known and welcome critical eye.   </w:t>
      </w:r>
    </w:p>
    <w:p w14:paraId="638AE110" w14:textId="51AFD32E" w:rsidR="00FC1D5C" w:rsidRPr="00B10EDD" w:rsidRDefault="00FC1D5C"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On one hand, Lomnitz tries to understand the very original intellectual and political</w:t>
      </w:r>
      <w:r w:rsidR="00EE018C" w:rsidRPr="00B10EDD">
        <w:rPr>
          <w:rFonts w:ascii="Times New Roman" w:hAnsi="Times New Roman" w:cs="Times New Roman"/>
          <w:sz w:val="24"/>
          <w:szCs w:val="24"/>
        </w:rPr>
        <w:t>ly</w:t>
      </w:r>
      <w:r w:rsidRPr="00B10EDD">
        <w:rPr>
          <w:rFonts w:ascii="Times New Roman" w:hAnsi="Times New Roman" w:cs="Times New Roman"/>
          <w:sz w:val="24"/>
          <w:szCs w:val="24"/>
        </w:rPr>
        <w:t xml:space="preserve"> radical figure that </w:t>
      </w:r>
      <w:r w:rsidR="00EE018C" w:rsidRPr="00B10EDD">
        <w:rPr>
          <w:rFonts w:ascii="Times New Roman" w:hAnsi="Times New Roman" w:cs="Times New Roman"/>
          <w:sz w:val="24"/>
          <w:szCs w:val="24"/>
        </w:rPr>
        <w:t xml:space="preserve">Flores Magón </w:t>
      </w:r>
      <w:r w:rsidRPr="00B10EDD">
        <w:rPr>
          <w:rFonts w:ascii="Times New Roman" w:hAnsi="Times New Roman" w:cs="Times New Roman"/>
          <w:sz w:val="24"/>
          <w:szCs w:val="24"/>
        </w:rPr>
        <w:t xml:space="preserve">was, for example, regarding: </w:t>
      </w:r>
    </w:p>
    <w:p w14:paraId="61E912D4" w14:textId="5E92AADA" w:rsidR="00FC1D5C" w:rsidRPr="00B10EDD" w:rsidRDefault="00FC1D5C" w:rsidP="003F36F6">
      <w:pPr>
        <w:pStyle w:val="Prrafodelista"/>
        <w:numPr>
          <w:ilvl w:val="0"/>
          <w:numId w:val="3"/>
        </w:numPr>
        <w:spacing w:after="0" w:line="240" w:lineRule="auto"/>
        <w:ind w:left="0" w:firstLine="709"/>
        <w:jc w:val="both"/>
        <w:rPr>
          <w:rFonts w:ascii="Times New Roman" w:hAnsi="Times New Roman" w:cs="Times New Roman"/>
          <w:sz w:val="24"/>
          <w:szCs w:val="24"/>
        </w:rPr>
      </w:pPr>
      <w:r w:rsidRPr="00B10EDD">
        <w:rPr>
          <w:rFonts w:ascii="Times New Roman" w:hAnsi="Times New Roman" w:cs="Times New Roman"/>
          <w:sz w:val="24"/>
          <w:szCs w:val="24"/>
        </w:rPr>
        <w:lastRenderedPageBreak/>
        <w:t xml:space="preserve">His unquestionable </w:t>
      </w:r>
      <w:r w:rsidR="00EE49AF" w:rsidRPr="00B10EDD">
        <w:rPr>
          <w:rFonts w:ascii="Times New Roman" w:hAnsi="Times New Roman" w:cs="Times New Roman"/>
          <w:sz w:val="24"/>
          <w:szCs w:val="24"/>
        </w:rPr>
        <w:t xml:space="preserve">status </w:t>
      </w:r>
      <w:r w:rsidRPr="00B10EDD">
        <w:rPr>
          <w:rFonts w:ascii="Times New Roman" w:hAnsi="Times New Roman" w:cs="Times New Roman"/>
          <w:sz w:val="24"/>
          <w:szCs w:val="24"/>
        </w:rPr>
        <w:t>as a well</w:t>
      </w:r>
      <w:r w:rsidR="004B1F7E" w:rsidRPr="00B10EDD">
        <w:rPr>
          <w:rFonts w:ascii="Times New Roman" w:hAnsi="Times New Roman" w:cs="Times New Roman"/>
          <w:sz w:val="24"/>
          <w:szCs w:val="24"/>
        </w:rPr>
        <w:t>-</w:t>
      </w:r>
      <w:r w:rsidRPr="00B10EDD">
        <w:rPr>
          <w:rFonts w:ascii="Times New Roman" w:hAnsi="Times New Roman" w:cs="Times New Roman"/>
          <w:sz w:val="24"/>
          <w:szCs w:val="24"/>
        </w:rPr>
        <w:t xml:space="preserve">read and knowledgeable intellectual, and as a good writer and journalist. </w:t>
      </w:r>
    </w:p>
    <w:p w14:paraId="45843E0F" w14:textId="1A082F93" w:rsidR="00FC1D5C" w:rsidRPr="00B10EDD" w:rsidRDefault="00FC1D5C" w:rsidP="003F36F6">
      <w:pPr>
        <w:pStyle w:val="Prrafodelista"/>
        <w:numPr>
          <w:ilvl w:val="0"/>
          <w:numId w:val="3"/>
        </w:numPr>
        <w:spacing w:after="0" w:line="240" w:lineRule="auto"/>
        <w:ind w:left="0" w:firstLine="709"/>
        <w:jc w:val="both"/>
        <w:rPr>
          <w:rFonts w:ascii="Times New Roman" w:hAnsi="Times New Roman" w:cs="Times New Roman"/>
          <w:sz w:val="24"/>
          <w:szCs w:val="24"/>
        </w:rPr>
      </w:pPr>
      <w:r w:rsidRPr="00B10EDD">
        <w:rPr>
          <w:rFonts w:ascii="Times New Roman" w:hAnsi="Times New Roman" w:cs="Times New Roman"/>
          <w:sz w:val="24"/>
          <w:szCs w:val="24"/>
        </w:rPr>
        <w:t>His mistrust of Madero whom he criticized for not being a revolutionary enough democrat and for being too attached to</w:t>
      </w:r>
      <w:r w:rsidR="00067A69" w:rsidRPr="00B10EDD">
        <w:rPr>
          <w:rFonts w:ascii="Times New Roman" w:hAnsi="Times New Roman" w:cs="Times New Roman"/>
          <w:sz w:val="24"/>
          <w:szCs w:val="24"/>
        </w:rPr>
        <w:t xml:space="preserve"> </w:t>
      </w:r>
      <w:r w:rsidRPr="00B10EDD">
        <w:rPr>
          <w:rFonts w:ascii="Times New Roman" w:hAnsi="Times New Roman" w:cs="Times New Roman"/>
          <w:sz w:val="24"/>
          <w:szCs w:val="24"/>
        </w:rPr>
        <w:t>the electoral</w:t>
      </w:r>
      <w:r w:rsidR="002A3993" w:rsidRPr="00B10EDD">
        <w:rPr>
          <w:rFonts w:ascii="Times New Roman" w:hAnsi="Times New Roman" w:cs="Times New Roman"/>
          <w:sz w:val="24"/>
          <w:szCs w:val="24"/>
        </w:rPr>
        <w:t xml:space="preserve"> </w:t>
      </w:r>
      <w:r w:rsidR="009878DF" w:rsidRPr="00B10EDD">
        <w:rPr>
          <w:rFonts w:ascii="Times New Roman" w:hAnsi="Times New Roman" w:cs="Times New Roman"/>
          <w:sz w:val="24"/>
          <w:szCs w:val="24"/>
        </w:rPr>
        <w:t>agenda;</w:t>
      </w:r>
    </w:p>
    <w:p w14:paraId="7D4DA6A1" w14:textId="1C18A945" w:rsidR="00FC1D5C" w:rsidRPr="00B10EDD" w:rsidRDefault="00FC1D5C" w:rsidP="003F36F6">
      <w:pPr>
        <w:pStyle w:val="Prrafodelista"/>
        <w:numPr>
          <w:ilvl w:val="0"/>
          <w:numId w:val="3"/>
        </w:numPr>
        <w:spacing w:after="0" w:line="240" w:lineRule="auto"/>
        <w:ind w:left="0"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His irreducible animosity towards Pancho Villa whom he always considered a bandit even when, side by side with Zapata, he fought Carranza; </w:t>
      </w:r>
    </w:p>
    <w:p w14:paraId="26FE5EE2" w14:textId="5B384063" w:rsidR="00FC1D5C" w:rsidRPr="00B10EDD" w:rsidRDefault="00FC1D5C" w:rsidP="003F36F6">
      <w:pPr>
        <w:pStyle w:val="Prrafodelista"/>
        <w:numPr>
          <w:ilvl w:val="0"/>
          <w:numId w:val="3"/>
        </w:numPr>
        <w:spacing w:after="0" w:line="240" w:lineRule="auto"/>
        <w:ind w:left="0" w:firstLine="709"/>
        <w:jc w:val="both"/>
        <w:rPr>
          <w:rFonts w:ascii="Times New Roman" w:hAnsi="Times New Roman" w:cs="Times New Roman"/>
          <w:sz w:val="24"/>
          <w:szCs w:val="24"/>
        </w:rPr>
      </w:pPr>
      <w:r w:rsidRPr="00B10EDD">
        <w:rPr>
          <w:rFonts w:ascii="Times New Roman" w:hAnsi="Times New Roman" w:cs="Times New Roman"/>
          <w:sz w:val="24"/>
          <w:szCs w:val="24"/>
        </w:rPr>
        <w:t>His very early criticism of Lenin’s and Trotsky’s “turn towards dictatorship”</w:t>
      </w:r>
      <w:r w:rsidR="00EE018C" w:rsidRPr="00B10EDD">
        <w:rPr>
          <w:rFonts w:ascii="Times New Roman" w:hAnsi="Times New Roman" w:cs="Times New Roman"/>
          <w:sz w:val="24"/>
          <w:szCs w:val="24"/>
        </w:rPr>
        <w:t xml:space="preserve"> (p. </w:t>
      </w:r>
      <w:r w:rsidR="002A3993" w:rsidRPr="00B10EDD">
        <w:rPr>
          <w:rFonts w:ascii="Times New Roman" w:hAnsi="Times New Roman" w:cs="Times New Roman"/>
          <w:sz w:val="24"/>
          <w:szCs w:val="24"/>
        </w:rPr>
        <w:t>482</w:t>
      </w:r>
      <w:r w:rsidR="00EE018C" w:rsidRPr="00B10EDD">
        <w:rPr>
          <w:rFonts w:ascii="Times New Roman" w:hAnsi="Times New Roman" w:cs="Times New Roman"/>
          <w:sz w:val="24"/>
          <w:szCs w:val="24"/>
        </w:rPr>
        <w:t>)</w:t>
      </w:r>
      <w:r w:rsidR="002A3993" w:rsidRPr="00B10EDD">
        <w:rPr>
          <w:rFonts w:ascii="Times New Roman" w:hAnsi="Times New Roman" w:cs="Times New Roman"/>
          <w:sz w:val="24"/>
          <w:szCs w:val="24"/>
        </w:rPr>
        <w:t>, and what he called “Marxist oppression in Russia”. R</w:t>
      </w:r>
      <w:r w:rsidR="00A14648" w:rsidRPr="00B10EDD">
        <w:rPr>
          <w:rFonts w:ascii="Times New Roman" w:hAnsi="Times New Roman" w:cs="Times New Roman"/>
          <w:sz w:val="24"/>
          <w:szCs w:val="24"/>
        </w:rPr>
        <w:t>icardo</w:t>
      </w:r>
      <w:r w:rsidR="002A3993" w:rsidRPr="00B10EDD">
        <w:rPr>
          <w:rFonts w:ascii="Times New Roman" w:hAnsi="Times New Roman" w:cs="Times New Roman"/>
          <w:sz w:val="24"/>
          <w:szCs w:val="24"/>
        </w:rPr>
        <w:t xml:space="preserve"> wrote: “Tyranny cannot but breed tyranny […] sooner or later </w:t>
      </w:r>
      <w:r w:rsidR="00A14648" w:rsidRPr="00B10EDD">
        <w:rPr>
          <w:rFonts w:ascii="Times New Roman" w:hAnsi="Times New Roman" w:cs="Times New Roman"/>
          <w:sz w:val="24"/>
          <w:szCs w:val="24"/>
        </w:rPr>
        <w:t xml:space="preserve">Marxian intoxication </w:t>
      </w:r>
      <w:r w:rsidR="002A3993" w:rsidRPr="00B10EDD">
        <w:rPr>
          <w:rFonts w:ascii="Times New Roman" w:hAnsi="Times New Roman" w:cs="Times New Roman"/>
          <w:sz w:val="24"/>
          <w:szCs w:val="24"/>
        </w:rPr>
        <w:t>will fade away, and the sobered minds will adopt the Ideal that in their darkness they scoffed at” (p. 483</w:t>
      </w:r>
      <w:r w:rsidR="002A3993" w:rsidRPr="00B10EDD">
        <w:rPr>
          <w:rStyle w:val="Refdenotaalpie"/>
          <w:rFonts w:ascii="Times New Roman" w:hAnsi="Times New Roman" w:cs="Times New Roman"/>
          <w:sz w:val="24"/>
          <w:szCs w:val="24"/>
        </w:rPr>
        <w:footnoteReference w:id="6"/>
      </w:r>
      <w:r w:rsidR="002A3993" w:rsidRPr="00B10EDD">
        <w:rPr>
          <w:rFonts w:ascii="Times New Roman" w:hAnsi="Times New Roman" w:cs="Times New Roman"/>
          <w:sz w:val="24"/>
          <w:szCs w:val="24"/>
        </w:rPr>
        <w:t>), of their</w:t>
      </w:r>
      <w:r w:rsidR="00A14648" w:rsidRPr="00B10EDD">
        <w:rPr>
          <w:rFonts w:ascii="Times New Roman" w:hAnsi="Times New Roman" w:cs="Times New Roman"/>
          <w:sz w:val="24"/>
          <w:szCs w:val="24"/>
        </w:rPr>
        <w:t>; while at the same time condemning “the allied invasions of Russia” and calling for “strategic alliances with Marxist in Europe”</w:t>
      </w:r>
      <w:r w:rsidR="009878DF" w:rsidRPr="00B10EDD">
        <w:rPr>
          <w:rFonts w:ascii="Times New Roman" w:hAnsi="Times New Roman" w:cs="Times New Roman"/>
          <w:sz w:val="24"/>
          <w:szCs w:val="24"/>
        </w:rPr>
        <w:t xml:space="preserve"> (</w:t>
      </w:r>
      <w:r w:rsidR="009878DF" w:rsidRPr="00B10EDD">
        <w:rPr>
          <w:rFonts w:ascii="Times New Roman" w:hAnsi="Times New Roman" w:cs="Times New Roman"/>
          <w:i/>
          <w:sz w:val="24"/>
          <w:szCs w:val="24"/>
        </w:rPr>
        <w:t>Ibid</w:t>
      </w:r>
      <w:r w:rsidR="00704B79" w:rsidRPr="00B10EDD">
        <w:rPr>
          <w:rFonts w:ascii="Times New Roman" w:hAnsi="Times New Roman" w:cs="Times New Roman"/>
          <w:sz w:val="24"/>
          <w:szCs w:val="24"/>
        </w:rPr>
        <w:t>).</w:t>
      </w:r>
      <w:r w:rsidR="00704B79" w:rsidRPr="00B10EDD">
        <w:rPr>
          <w:rStyle w:val="Refdenotaalpie"/>
          <w:rFonts w:ascii="Times New Roman" w:hAnsi="Times New Roman" w:cs="Times New Roman"/>
          <w:sz w:val="24"/>
          <w:szCs w:val="24"/>
        </w:rPr>
        <w:footnoteReference w:id="7"/>
      </w:r>
      <w:r w:rsidRPr="00B10EDD">
        <w:rPr>
          <w:rFonts w:ascii="Times New Roman" w:hAnsi="Times New Roman" w:cs="Times New Roman"/>
          <w:sz w:val="24"/>
          <w:szCs w:val="24"/>
        </w:rPr>
        <w:t xml:space="preserve"> </w:t>
      </w:r>
    </w:p>
    <w:p w14:paraId="078AC944" w14:textId="49EA766A" w:rsidR="00FC1D5C" w:rsidRPr="00B10EDD" w:rsidRDefault="00FC1D5C" w:rsidP="003F36F6">
      <w:pPr>
        <w:pStyle w:val="Prrafodelista"/>
        <w:numPr>
          <w:ilvl w:val="0"/>
          <w:numId w:val="3"/>
        </w:numPr>
        <w:spacing w:after="0" w:line="240" w:lineRule="auto"/>
        <w:ind w:left="0" w:firstLine="709"/>
        <w:jc w:val="both"/>
        <w:rPr>
          <w:rFonts w:ascii="Times New Roman" w:hAnsi="Times New Roman" w:cs="Times New Roman"/>
          <w:sz w:val="24"/>
          <w:szCs w:val="24"/>
        </w:rPr>
      </w:pPr>
      <w:r w:rsidRPr="00B10EDD">
        <w:rPr>
          <w:rFonts w:ascii="Times New Roman" w:hAnsi="Times New Roman" w:cs="Times New Roman"/>
          <w:sz w:val="24"/>
          <w:szCs w:val="24"/>
        </w:rPr>
        <w:t>The way that, I quote, the “dread of fragmentation and treason to the anti-</w:t>
      </w:r>
      <w:r w:rsidRPr="00B10EDD">
        <w:rPr>
          <w:rFonts w:ascii="Times New Roman" w:hAnsi="Times New Roman" w:cs="Times New Roman"/>
          <w:i/>
          <w:sz w:val="24"/>
          <w:szCs w:val="24"/>
        </w:rPr>
        <w:t xml:space="preserve">personalista </w:t>
      </w:r>
      <w:r w:rsidRPr="00B10EDD">
        <w:rPr>
          <w:rFonts w:ascii="Times New Roman" w:hAnsi="Times New Roman" w:cs="Times New Roman"/>
          <w:sz w:val="24"/>
          <w:szCs w:val="24"/>
        </w:rPr>
        <w:t xml:space="preserve">idea became for him (and his comrades) such a form of </w:t>
      </w:r>
      <w:r w:rsidR="00B54BD8" w:rsidRPr="00B10EDD">
        <w:rPr>
          <w:rFonts w:ascii="Times New Roman" w:hAnsi="Times New Roman" w:cs="Times New Roman"/>
          <w:sz w:val="24"/>
          <w:szCs w:val="24"/>
        </w:rPr>
        <w:t>‘</w:t>
      </w:r>
      <w:r w:rsidRPr="00B10EDD">
        <w:rPr>
          <w:rFonts w:ascii="Times New Roman" w:hAnsi="Times New Roman" w:cs="Times New Roman"/>
          <w:sz w:val="24"/>
          <w:szCs w:val="24"/>
        </w:rPr>
        <w:t>vertigo</w:t>
      </w:r>
      <w:r w:rsidR="00B54BD8" w:rsidRPr="00B10EDD">
        <w:rPr>
          <w:rFonts w:ascii="Times New Roman" w:hAnsi="Times New Roman" w:cs="Times New Roman"/>
          <w:sz w:val="24"/>
          <w:szCs w:val="24"/>
        </w:rPr>
        <w:t>’</w:t>
      </w:r>
      <w:r w:rsidRPr="00B10EDD">
        <w:rPr>
          <w:rFonts w:ascii="Times New Roman" w:hAnsi="Times New Roman" w:cs="Times New Roman"/>
          <w:sz w:val="24"/>
          <w:szCs w:val="24"/>
        </w:rPr>
        <w:t>”</w:t>
      </w:r>
      <w:r w:rsidR="00B54BD8" w:rsidRPr="00B10EDD">
        <w:rPr>
          <w:rFonts w:ascii="Times New Roman" w:hAnsi="Times New Roman" w:cs="Times New Roman"/>
          <w:sz w:val="24"/>
          <w:szCs w:val="24"/>
        </w:rPr>
        <w:t xml:space="preserve"> (p.</w:t>
      </w:r>
      <w:r w:rsidR="00574D09" w:rsidRPr="00B10EDD">
        <w:rPr>
          <w:rFonts w:ascii="Times New Roman" w:hAnsi="Times New Roman" w:cs="Times New Roman"/>
          <w:sz w:val="24"/>
          <w:szCs w:val="24"/>
        </w:rPr>
        <w:t xml:space="preserve"> 394</w:t>
      </w:r>
      <w:r w:rsidR="00B54BD8" w:rsidRPr="00B10EDD">
        <w:rPr>
          <w:rFonts w:ascii="Times New Roman" w:hAnsi="Times New Roman" w:cs="Times New Roman"/>
          <w:sz w:val="24"/>
          <w:szCs w:val="24"/>
        </w:rPr>
        <w:t>)</w:t>
      </w:r>
      <w:r w:rsidRPr="00B10EDD">
        <w:rPr>
          <w:rFonts w:ascii="Times New Roman" w:hAnsi="Times New Roman" w:cs="Times New Roman"/>
          <w:sz w:val="24"/>
          <w:szCs w:val="24"/>
        </w:rPr>
        <w:t xml:space="preserve"> that it sometimes led him to bluntly accuse those they had considered comrades to have become traitors when they changed their points of view and did not agree with him anymore or not in every way; </w:t>
      </w:r>
    </w:p>
    <w:p w14:paraId="7257DBEA" w14:textId="4542D950" w:rsidR="00FC1D5C" w:rsidRPr="00B10EDD" w:rsidRDefault="00FC1D5C" w:rsidP="003F36F6">
      <w:pPr>
        <w:pStyle w:val="Prrafodelista"/>
        <w:numPr>
          <w:ilvl w:val="0"/>
          <w:numId w:val="3"/>
        </w:numPr>
        <w:spacing w:after="0" w:line="240" w:lineRule="auto"/>
        <w:ind w:left="0" w:firstLine="709"/>
        <w:contextualSpacing w:val="0"/>
        <w:jc w:val="both"/>
        <w:rPr>
          <w:rFonts w:ascii="Times New Roman" w:hAnsi="Times New Roman" w:cs="Times New Roman"/>
          <w:sz w:val="24"/>
          <w:szCs w:val="24"/>
        </w:rPr>
      </w:pPr>
      <w:r w:rsidRPr="00B10EDD">
        <w:rPr>
          <w:rFonts w:ascii="Times New Roman" w:hAnsi="Times New Roman" w:cs="Times New Roman"/>
          <w:sz w:val="24"/>
          <w:szCs w:val="24"/>
        </w:rPr>
        <w:t xml:space="preserve">His stubborn and absolute belief, which never changed, that the harsher the suffering of the masses as a result of </w:t>
      </w:r>
      <w:r w:rsidR="002E5C63" w:rsidRPr="00B10EDD">
        <w:rPr>
          <w:rFonts w:ascii="Times New Roman" w:hAnsi="Times New Roman" w:cs="Times New Roman"/>
          <w:sz w:val="24"/>
          <w:szCs w:val="24"/>
        </w:rPr>
        <w:t xml:space="preserve">the </w:t>
      </w:r>
      <w:r w:rsidRPr="00B10EDD">
        <w:rPr>
          <w:rFonts w:ascii="Times New Roman" w:hAnsi="Times New Roman" w:cs="Times New Roman"/>
          <w:sz w:val="24"/>
          <w:szCs w:val="24"/>
        </w:rPr>
        <w:t>savage</w:t>
      </w:r>
      <w:r w:rsidR="002E5C63" w:rsidRPr="00B10EDD">
        <w:rPr>
          <w:rFonts w:ascii="Times New Roman" w:hAnsi="Times New Roman" w:cs="Times New Roman"/>
          <w:sz w:val="24"/>
          <w:szCs w:val="24"/>
        </w:rPr>
        <w:t>ry of</w:t>
      </w:r>
      <w:r w:rsidRPr="00B10EDD">
        <w:rPr>
          <w:rFonts w:ascii="Times New Roman" w:hAnsi="Times New Roman" w:cs="Times New Roman"/>
          <w:sz w:val="24"/>
          <w:szCs w:val="24"/>
        </w:rPr>
        <w:t xml:space="preserve"> capitalism –for example the slavery of </w:t>
      </w:r>
      <w:r w:rsidR="00EE018C" w:rsidRPr="00B10EDD">
        <w:rPr>
          <w:rFonts w:ascii="Times New Roman" w:hAnsi="Times New Roman" w:cs="Times New Roman"/>
          <w:sz w:val="24"/>
          <w:szCs w:val="24"/>
        </w:rPr>
        <w:t>I</w:t>
      </w:r>
      <w:r w:rsidRPr="00B10EDD">
        <w:rPr>
          <w:rFonts w:ascii="Times New Roman" w:hAnsi="Times New Roman" w:cs="Times New Roman"/>
          <w:sz w:val="24"/>
          <w:szCs w:val="24"/>
        </w:rPr>
        <w:t xml:space="preserve">ndigenous </w:t>
      </w:r>
      <w:r w:rsidR="00067A69" w:rsidRPr="00B10EDD">
        <w:rPr>
          <w:rFonts w:ascii="Times New Roman" w:hAnsi="Times New Roman" w:cs="Times New Roman"/>
          <w:sz w:val="24"/>
          <w:szCs w:val="24"/>
        </w:rPr>
        <w:t>populations</w:t>
      </w:r>
      <w:r w:rsidR="00EE018C"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in the Yucatán-, the more radical and the more successful their rebellion would be and the more they would achieve freedom from oppression. </w:t>
      </w:r>
      <w:r w:rsidR="00EE018C" w:rsidRPr="00B10EDD">
        <w:rPr>
          <w:rFonts w:ascii="Times New Roman" w:hAnsi="Times New Roman" w:cs="Times New Roman"/>
          <w:sz w:val="24"/>
          <w:szCs w:val="24"/>
        </w:rPr>
        <w:t>This was a</w:t>
      </w:r>
      <w:r w:rsidRPr="00B10EDD">
        <w:rPr>
          <w:rFonts w:ascii="Times New Roman" w:hAnsi="Times New Roman" w:cs="Times New Roman"/>
          <w:sz w:val="24"/>
          <w:szCs w:val="24"/>
        </w:rPr>
        <w:t xml:space="preserve"> belief that made </w:t>
      </w:r>
      <w:r w:rsidR="00EE018C" w:rsidRPr="00B10EDD">
        <w:rPr>
          <w:rFonts w:ascii="Times New Roman" w:hAnsi="Times New Roman" w:cs="Times New Roman"/>
          <w:sz w:val="24"/>
          <w:szCs w:val="24"/>
        </w:rPr>
        <w:t xml:space="preserve">Flores Magón </w:t>
      </w:r>
      <w:r w:rsidRPr="00B10EDD">
        <w:rPr>
          <w:rFonts w:ascii="Times New Roman" w:hAnsi="Times New Roman" w:cs="Times New Roman"/>
          <w:sz w:val="24"/>
          <w:szCs w:val="24"/>
        </w:rPr>
        <w:t xml:space="preserve">and the PLM bet, mistakenly enough, on the imminent beginning of a triumphal revolution in Mexico, </w:t>
      </w:r>
      <w:r w:rsidR="00067A69" w:rsidRPr="00B10EDD">
        <w:rPr>
          <w:rFonts w:ascii="Times New Roman" w:hAnsi="Times New Roman" w:cs="Times New Roman"/>
          <w:sz w:val="24"/>
          <w:szCs w:val="24"/>
        </w:rPr>
        <w:t>during</w:t>
      </w:r>
      <w:r w:rsidRPr="00B10EDD">
        <w:rPr>
          <w:rFonts w:ascii="Times New Roman" w:hAnsi="Times New Roman" w:cs="Times New Roman"/>
          <w:sz w:val="24"/>
          <w:szCs w:val="24"/>
        </w:rPr>
        <w:t xml:space="preserve"> </w:t>
      </w:r>
      <w:r w:rsidR="002E5C63" w:rsidRPr="00B10EDD">
        <w:rPr>
          <w:rFonts w:ascii="Times New Roman" w:hAnsi="Times New Roman" w:cs="Times New Roman"/>
          <w:sz w:val="24"/>
          <w:szCs w:val="24"/>
        </w:rPr>
        <w:t xml:space="preserve">at least </w:t>
      </w:r>
      <w:r w:rsidRPr="00B10EDD">
        <w:rPr>
          <w:rFonts w:ascii="Times New Roman" w:hAnsi="Times New Roman" w:cs="Times New Roman"/>
          <w:sz w:val="24"/>
          <w:szCs w:val="24"/>
        </w:rPr>
        <w:t xml:space="preserve">two important political junctures: </w:t>
      </w:r>
      <w:r w:rsidR="00EE018C" w:rsidRPr="00B10EDD">
        <w:rPr>
          <w:rFonts w:ascii="Times New Roman" w:hAnsi="Times New Roman" w:cs="Times New Roman"/>
          <w:sz w:val="24"/>
          <w:szCs w:val="24"/>
        </w:rPr>
        <w:t xml:space="preserve">in </w:t>
      </w:r>
      <w:r w:rsidRPr="00B10EDD">
        <w:rPr>
          <w:rFonts w:ascii="Times New Roman" w:hAnsi="Times New Roman" w:cs="Times New Roman"/>
          <w:sz w:val="24"/>
          <w:szCs w:val="24"/>
        </w:rPr>
        <w:t>1906, after the Cananea co</w:t>
      </w:r>
      <w:r w:rsidR="00EE018C" w:rsidRPr="00B10EDD">
        <w:rPr>
          <w:rFonts w:ascii="Times New Roman" w:hAnsi="Times New Roman" w:cs="Times New Roman"/>
          <w:sz w:val="24"/>
          <w:szCs w:val="24"/>
        </w:rPr>
        <w:t>p</w:t>
      </w:r>
      <w:r w:rsidRPr="00B10EDD">
        <w:rPr>
          <w:rFonts w:ascii="Times New Roman" w:hAnsi="Times New Roman" w:cs="Times New Roman"/>
          <w:sz w:val="24"/>
          <w:szCs w:val="24"/>
        </w:rPr>
        <w:t xml:space="preserve">per miners’ strike was drowned in blood, and </w:t>
      </w:r>
      <w:r w:rsidR="00EE018C" w:rsidRPr="00B10EDD">
        <w:rPr>
          <w:rFonts w:ascii="Times New Roman" w:hAnsi="Times New Roman" w:cs="Times New Roman"/>
          <w:sz w:val="24"/>
          <w:szCs w:val="24"/>
        </w:rPr>
        <w:t xml:space="preserve">in </w:t>
      </w:r>
      <w:r w:rsidRPr="00B10EDD">
        <w:rPr>
          <w:rFonts w:ascii="Times New Roman" w:hAnsi="Times New Roman" w:cs="Times New Roman"/>
          <w:sz w:val="24"/>
          <w:szCs w:val="24"/>
        </w:rPr>
        <w:t xml:space="preserve">1908 (one year after the </w:t>
      </w:r>
      <w:r w:rsidR="002E5C63" w:rsidRPr="00B10EDD">
        <w:rPr>
          <w:rFonts w:ascii="Times New Roman" w:hAnsi="Times New Roman" w:cs="Times New Roman"/>
          <w:sz w:val="24"/>
          <w:szCs w:val="24"/>
        </w:rPr>
        <w:t xml:space="preserve">similarly harsh </w:t>
      </w:r>
      <w:r w:rsidRPr="00B10EDD">
        <w:rPr>
          <w:rFonts w:ascii="Times New Roman" w:hAnsi="Times New Roman" w:cs="Times New Roman"/>
          <w:sz w:val="24"/>
          <w:szCs w:val="24"/>
        </w:rPr>
        <w:t>repression of the Río Blanco textile workers’ strike) when Díaz declared to the American journalist James Creelman that he would leave power</w:t>
      </w:r>
      <w:r w:rsidR="00B54BD8" w:rsidRPr="00B10EDD">
        <w:rPr>
          <w:rFonts w:ascii="Times New Roman" w:hAnsi="Times New Roman" w:cs="Times New Roman"/>
          <w:sz w:val="24"/>
          <w:szCs w:val="24"/>
        </w:rPr>
        <w:t xml:space="preserve"> </w:t>
      </w:r>
      <w:r w:rsidR="00574D09" w:rsidRPr="00B10EDD">
        <w:rPr>
          <w:rFonts w:ascii="Times New Roman" w:hAnsi="Times New Roman" w:cs="Times New Roman"/>
          <w:sz w:val="24"/>
          <w:szCs w:val="24"/>
        </w:rPr>
        <w:t xml:space="preserve">immediately before </w:t>
      </w:r>
      <w:r w:rsidR="00574D09" w:rsidRPr="00B10EDD">
        <w:rPr>
          <w:rFonts w:ascii="Times New Roman" w:hAnsi="Times New Roman" w:cs="Times New Roman"/>
          <w:strike/>
          <w:sz w:val="24"/>
          <w:szCs w:val="24"/>
        </w:rPr>
        <w:t>t</w:t>
      </w:r>
      <w:r w:rsidRPr="00B10EDD">
        <w:rPr>
          <w:rFonts w:ascii="Times New Roman" w:hAnsi="Times New Roman" w:cs="Times New Roman"/>
          <w:sz w:val="24"/>
          <w:szCs w:val="24"/>
        </w:rPr>
        <w:t xml:space="preserve">he 1910 presidential elections.   </w:t>
      </w:r>
    </w:p>
    <w:p w14:paraId="2F9C9246" w14:textId="53827D1D" w:rsidR="00FC1D5C" w:rsidRPr="00B10EDD" w:rsidRDefault="00FC1D5C"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On the other hand, </w:t>
      </w:r>
      <w:r w:rsidRPr="00B10EDD">
        <w:rPr>
          <w:rFonts w:ascii="Times New Roman" w:hAnsi="Times New Roman" w:cs="Times New Roman"/>
          <w:i/>
          <w:sz w:val="24"/>
          <w:szCs w:val="24"/>
        </w:rPr>
        <w:t xml:space="preserve">The </w:t>
      </w:r>
      <w:r w:rsidR="002E5C63" w:rsidRPr="00B10EDD">
        <w:rPr>
          <w:rFonts w:ascii="Times New Roman" w:hAnsi="Times New Roman" w:cs="Times New Roman"/>
          <w:i/>
          <w:sz w:val="24"/>
          <w:szCs w:val="24"/>
        </w:rPr>
        <w:t>R</w:t>
      </w:r>
      <w:r w:rsidRPr="00B10EDD">
        <w:rPr>
          <w:rFonts w:ascii="Times New Roman" w:hAnsi="Times New Roman" w:cs="Times New Roman"/>
          <w:i/>
          <w:sz w:val="24"/>
          <w:szCs w:val="24"/>
        </w:rPr>
        <w:t>eturn of Comrade Flores Magón</w:t>
      </w:r>
      <w:r w:rsidRPr="00B10EDD">
        <w:rPr>
          <w:rFonts w:ascii="Times New Roman" w:hAnsi="Times New Roman" w:cs="Times New Roman"/>
          <w:sz w:val="24"/>
          <w:szCs w:val="24"/>
        </w:rPr>
        <w:t xml:space="preserve"> also constitutes a dialogue with Ricardo the man: </w:t>
      </w:r>
    </w:p>
    <w:p w14:paraId="24A4616C" w14:textId="3097AFB9" w:rsidR="00FC1D5C" w:rsidRPr="00B10EDD" w:rsidRDefault="00FC1D5C" w:rsidP="003F36F6">
      <w:pPr>
        <w:pStyle w:val="Prrafodelista"/>
        <w:numPr>
          <w:ilvl w:val="0"/>
          <w:numId w:val="3"/>
        </w:numPr>
        <w:spacing w:after="0" w:line="240" w:lineRule="auto"/>
        <w:ind w:left="0"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As a member of </w:t>
      </w:r>
      <w:r w:rsidR="00574D09" w:rsidRPr="00B10EDD">
        <w:rPr>
          <w:rFonts w:ascii="Times New Roman" w:hAnsi="Times New Roman" w:cs="Times New Roman"/>
          <w:sz w:val="24"/>
          <w:szCs w:val="24"/>
        </w:rPr>
        <w:t xml:space="preserve">the very important </w:t>
      </w:r>
      <w:r w:rsidRPr="00B10EDD">
        <w:rPr>
          <w:rFonts w:ascii="Times New Roman" w:hAnsi="Times New Roman" w:cs="Times New Roman"/>
          <w:sz w:val="24"/>
          <w:szCs w:val="24"/>
        </w:rPr>
        <w:t xml:space="preserve">1892 generation, </w:t>
      </w:r>
      <w:r w:rsidR="00574D09" w:rsidRPr="00B10EDD">
        <w:rPr>
          <w:rFonts w:ascii="Times New Roman" w:hAnsi="Times New Roman" w:cs="Times New Roman"/>
          <w:sz w:val="24"/>
          <w:szCs w:val="24"/>
        </w:rPr>
        <w:t xml:space="preserve">who developed </w:t>
      </w:r>
      <w:r w:rsidR="004B1F7E" w:rsidRPr="00B10EDD">
        <w:rPr>
          <w:rFonts w:ascii="Times New Roman" w:hAnsi="Times New Roman" w:cs="Times New Roman"/>
          <w:sz w:val="24"/>
          <w:szCs w:val="24"/>
        </w:rPr>
        <w:t>his</w:t>
      </w:r>
      <w:r w:rsidRPr="00B10EDD">
        <w:rPr>
          <w:rFonts w:ascii="Times New Roman" w:hAnsi="Times New Roman" w:cs="Times New Roman"/>
          <w:sz w:val="24"/>
          <w:szCs w:val="24"/>
        </w:rPr>
        <w:t xml:space="preserve"> political conscience when Diaz consolidated himself in power, the social implications of this regime hardened, and the “</w:t>
      </w:r>
      <w:r w:rsidRPr="00B10EDD">
        <w:rPr>
          <w:rFonts w:ascii="Times New Roman" w:hAnsi="Times New Roman" w:cs="Times New Roman"/>
          <w:i/>
          <w:sz w:val="24"/>
          <w:szCs w:val="24"/>
        </w:rPr>
        <w:t>Científicos</w:t>
      </w:r>
      <w:r w:rsidRPr="00B10EDD">
        <w:rPr>
          <w:rFonts w:ascii="Times New Roman" w:hAnsi="Times New Roman" w:cs="Times New Roman"/>
          <w:sz w:val="24"/>
          <w:szCs w:val="24"/>
        </w:rPr>
        <w:t>” started to dominate as the regime</w:t>
      </w:r>
      <w:r w:rsidR="00067A69" w:rsidRPr="00B10EDD">
        <w:rPr>
          <w:rFonts w:ascii="Times New Roman" w:hAnsi="Times New Roman" w:cs="Times New Roman"/>
          <w:sz w:val="24"/>
          <w:szCs w:val="24"/>
        </w:rPr>
        <w:t>’s</w:t>
      </w:r>
      <w:r w:rsidRPr="00B10EDD">
        <w:rPr>
          <w:rFonts w:ascii="Times New Roman" w:hAnsi="Times New Roman" w:cs="Times New Roman"/>
          <w:sz w:val="24"/>
          <w:szCs w:val="24"/>
        </w:rPr>
        <w:t xml:space="preserve"> political clique, representing the technocratic and financial elites. In this moment</w:t>
      </w:r>
      <w:r w:rsidR="00067A69" w:rsidRPr="00B10EDD">
        <w:rPr>
          <w:rFonts w:ascii="Times New Roman" w:hAnsi="Times New Roman" w:cs="Times New Roman"/>
          <w:sz w:val="24"/>
          <w:szCs w:val="24"/>
        </w:rPr>
        <w:t>,</w:t>
      </w:r>
      <w:r w:rsidRPr="00B10EDD">
        <w:rPr>
          <w:rFonts w:ascii="Times New Roman" w:hAnsi="Times New Roman" w:cs="Times New Roman"/>
          <w:sz w:val="24"/>
          <w:szCs w:val="24"/>
        </w:rPr>
        <w:t xml:space="preserve"> a group of students arose in a movement against </w:t>
      </w:r>
      <w:r w:rsidR="00574D09" w:rsidRPr="00B10EDD">
        <w:rPr>
          <w:rFonts w:ascii="Times New Roman" w:hAnsi="Times New Roman" w:cs="Times New Roman"/>
          <w:sz w:val="24"/>
          <w:szCs w:val="24"/>
        </w:rPr>
        <w:t>re-election</w:t>
      </w:r>
      <w:r w:rsidRPr="00B10EDD">
        <w:rPr>
          <w:rFonts w:ascii="Times New Roman" w:hAnsi="Times New Roman" w:cs="Times New Roman"/>
          <w:sz w:val="24"/>
          <w:szCs w:val="24"/>
        </w:rPr>
        <w:t xml:space="preserve">. They had very different ideas and plans for the country, and that is why they hit a glass ceiling, because they started to become important opposition thinkers. </w:t>
      </w:r>
    </w:p>
    <w:p w14:paraId="513A257B" w14:textId="77482D25" w:rsidR="00FC1D5C" w:rsidRPr="00B10EDD" w:rsidRDefault="00FC1D5C" w:rsidP="003F36F6">
      <w:pPr>
        <w:pStyle w:val="Prrafodelista"/>
        <w:numPr>
          <w:ilvl w:val="0"/>
          <w:numId w:val="3"/>
        </w:numPr>
        <w:spacing w:after="0" w:line="240" w:lineRule="auto"/>
        <w:ind w:left="0"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As a male born in the second half of the </w:t>
      </w:r>
      <w:r w:rsidR="007E786A" w:rsidRPr="00B10EDD">
        <w:rPr>
          <w:rFonts w:ascii="Times New Roman" w:hAnsi="Times New Roman" w:cs="Times New Roman"/>
          <w:sz w:val="24"/>
          <w:szCs w:val="24"/>
        </w:rPr>
        <w:t>19</w:t>
      </w:r>
      <w:r w:rsidR="007E786A" w:rsidRPr="00B10EDD">
        <w:rPr>
          <w:rFonts w:ascii="Times New Roman" w:hAnsi="Times New Roman" w:cs="Times New Roman"/>
          <w:sz w:val="24"/>
          <w:szCs w:val="24"/>
          <w:vertAlign w:val="superscript"/>
        </w:rPr>
        <w:t>th</w:t>
      </w:r>
      <w:r w:rsidR="007E786A" w:rsidRPr="00B10EDD">
        <w:rPr>
          <w:rFonts w:ascii="Times New Roman" w:hAnsi="Times New Roman" w:cs="Times New Roman"/>
          <w:sz w:val="24"/>
          <w:szCs w:val="24"/>
        </w:rPr>
        <w:t xml:space="preserve"> </w:t>
      </w:r>
      <w:r w:rsidRPr="00B10EDD">
        <w:rPr>
          <w:rFonts w:ascii="Times New Roman" w:hAnsi="Times New Roman" w:cs="Times New Roman"/>
          <w:sz w:val="24"/>
          <w:szCs w:val="24"/>
        </w:rPr>
        <w:t>century</w:t>
      </w:r>
      <w:r w:rsidR="007E786A" w:rsidRPr="00B10EDD">
        <w:rPr>
          <w:rFonts w:ascii="Times New Roman" w:hAnsi="Times New Roman" w:cs="Times New Roman"/>
          <w:sz w:val="24"/>
          <w:szCs w:val="24"/>
        </w:rPr>
        <w:t xml:space="preserve"> in the province of</w:t>
      </w:r>
      <w:r w:rsidRPr="00B10EDD">
        <w:rPr>
          <w:rFonts w:ascii="Times New Roman" w:hAnsi="Times New Roman" w:cs="Times New Roman"/>
          <w:sz w:val="24"/>
          <w:szCs w:val="24"/>
        </w:rPr>
        <w:t xml:space="preserve"> Oaxaca but who adopted and was adopted by the capital city during the anti-Díaz’ government turmoil. H</w:t>
      </w:r>
      <w:r w:rsidR="00067A69" w:rsidRPr="00B10EDD">
        <w:rPr>
          <w:rFonts w:ascii="Times New Roman" w:hAnsi="Times New Roman" w:cs="Times New Roman"/>
          <w:sz w:val="24"/>
          <w:szCs w:val="24"/>
        </w:rPr>
        <w:t>e</w:t>
      </w:r>
      <w:r w:rsidRPr="00B10EDD">
        <w:rPr>
          <w:rFonts w:ascii="Times New Roman" w:hAnsi="Times New Roman" w:cs="Times New Roman"/>
          <w:sz w:val="24"/>
          <w:szCs w:val="24"/>
        </w:rPr>
        <w:t xml:space="preserve"> belon</w:t>
      </w:r>
      <w:r w:rsidR="00067A69" w:rsidRPr="00B10EDD">
        <w:rPr>
          <w:rFonts w:ascii="Times New Roman" w:hAnsi="Times New Roman" w:cs="Times New Roman"/>
          <w:sz w:val="24"/>
          <w:szCs w:val="24"/>
        </w:rPr>
        <w:t xml:space="preserve">ged </w:t>
      </w:r>
      <w:r w:rsidRPr="00B10EDD">
        <w:rPr>
          <w:rFonts w:ascii="Times New Roman" w:hAnsi="Times New Roman" w:cs="Times New Roman"/>
          <w:sz w:val="24"/>
          <w:szCs w:val="24"/>
        </w:rPr>
        <w:t xml:space="preserve">to a family </w:t>
      </w:r>
      <w:r w:rsidR="00067A69" w:rsidRPr="00B10EDD">
        <w:rPr>
          <w:rFonts w:ascii="Times New Roman" w:hAnsi="Times New Roman" w:cs="Times New Roman"/>
          <w:sz w:val="24"/>
          <w:szCs w:val="24"/>
        </w:rPr>
        <w:t xml:space="preserve">with </w:t>
      </w:r>
      <w:r w:rsidRPr="00B10EDD">
        <w:rPr>
          <w:rFonts w:ascii="Times New Roman" w:hAnsi="Times New Roman" w:cs="Times New Roman"/>
          <w:sz w:val="24"/>
          <w:szCs w:val="24"/>
        </w:rPr>
        <w:t>an interesting story that occupies some important pages</w:t>
      </w:r>
      <w:r w:rsidR="00067A69" w:rsidRPr="00B10EDD">
        <w:rPr>
          <w:rFonts w:ascii="Times New Roman" w:hAnsi="Times New Roman" w:cs="Times New Roman"/>
          <w:sz w:val="24"/>
          <w:szCs w:val="24"/>
        </w:rPr>
        <w:t xml:space="preserve"> in this book</w:t>
      </w:r>
      <w:r w:rsidRPr="00B10EDD">
        <w:rPr>
          <w:rFonts w:ascii="Times New Roman" w:hAnsi="Times New Roman" w:cs="Times New Roman"/>
          <w:sz w:val="24"/>
          <w:szCs w:val="24"/>
        </w:rPr>
        <w:t>. In them</w:t>
      </w:r>
      <w:r w:rsidR="00067A69" w:rsidRPr="00B10EDD">
        <w:rPr>
          <w:rFonts w:ascii="Times New Roman" w:hAnsi="Times New Roman" w:cs="Times New Roman"/>
          <w:sz w:val="24"/>
          <w:szCs w:val="24"/>
        </w:rPr>
        <w:t>,</w:t>
      </w:r>
      <w:r w:rsidRPr="00B10EDD">
        <w:rPr>
          <w:rFonts w:ascii="Times New Roman" w:hAnsi="Times New Roman" w:cs="Times New Roman"/>
          <w:sz w:val="24"/>
          <w:szCs w:val="24"/>
        </w:rPr>
        <w:t xml:space="preserve"> the author </w:t>
      </w:r>
      <w:r w:rsidR="00574D09" w:rsidRPr="00B10EDD">
        <w:rPr>
          <w:rFonts w:ascii="Times New Roman" w:hAnsi="Times New Roman" w:cs="Times New Roman"/>
          <w:sz w:val="24"/>
          <w:szCs w:val="24"/>
        </w:rPr>
        <w:t>analyses</w:t>
      </w:r>
      <w:r w:rsidRPr="00B10EDD">
        <w:rPr>
          <w:rFonts w:ascii="Times New Roman" w:hAnsi="Times New Roman" w:cs="Times New Roman"/>
          <w:sz w:val="24"/>
          <w:szCs w:val="24"/>
        </w:rPr>
        <w:t xml:space="preserve"> why and how the family story </w:t>
      </w:r>
      <w:r w:rsidRPr="00B10EDD">
        <w:rPr>
          <w:rFonts w:ascii="Times New Roman" w:hAnsi="Times New Roman" w:cs="Times New Roman"/>
          <w:sz w:val="24"/>
          <w:szCs w:val="24"/>
        </w:rPr>
        <w:lastRenderedPageBreak/>
        <w:t>that Enrique, Ricardo’s youngest brother, wrote for posterity,</w:t>
      </w:r>
      <w:r w:rsidRPr="00B10EDD">
        <w:rPr>
          <w:rStyle w:val="Refdenotaalpie"/>
          <w:rFonts w:ascii="Times New Roman" w:hAnsi="Times New Roman" w:cs="Times New Roman"/>
          <w:sz w:val="24"/>
          <w:szCs w:val="24"/>
        </w:rPr>
        <w:footnoteReference w:id="8"/>
      </w:r>
      <w:r w:rsidRPr="00B10EDD">
        <w:rPr>
          <w:rFonts w:ascii="Times New Roman" w:hAnsi="Times New Roman" w:cs="Times New Roman"/>
          <w:sz w:val="24"/>
          <w:szCs w:val="24"/>
        </w:rPr>
        <w:t xml:space="preserve"> </w:t>
      </w:r>
      <w:r w:rsidR="00B54BD8" w:rsidRPr="00B10EDD">
        <w:rPr>
          <w:rFonts w:ascii="Times New Roman" w:hAnsi="Times New Roman" w:cs="Times New Roman"/>
          <w:sz w:val="24"/>
          <w:szCs w:val="24"/>
        </w:rPr>
        <w:t>endeavo</w:t>
      </w:r>
      <w:r w:rsidR="008E6FA4" w:rsidRPr="00B10EDD">
        <w:rPr>
          <w:rFonts w:ascii="Times New Roman" w:hAnsi="Times New Roman" w:cs="Times New Roman"/>
          <w:sz w:val="24"/>
          <w:szCs w:val="24"/>
        </w:rPr>
        <w:t>u</w:t>
      </w:r>
      <w:r w:rsidR="00B54BD8" w:rsidRPr="00B10EDD">
        <w:rPr>
          <w:rFonts w:ascii="Times New Roman" w:hAnsi="Times New Roman" w:cs="Times New Roman"/>
          <w:sz w:val="24"/>
          <w:szCs w:val="24"/>
        </w:rPr>
        <w:t>red</w:t>
      </w:r>
      <w:r w:rsidR="00067A69"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to feed the </w:t>
      </w:r>
      <w:r w:rsidR="00067A69" w:rsidRPr="00B10EDD">
        <w:rPr>
          <w:rFonts w:ascii="Times New Roman" w:hAnsi="Times New Roman" w:cs="Times New Roman"/>
          <w:sz w:val="24"/>
          <w:szCs w:val="24"/>
        </w:rPr>
        <w:t xml:space="preserve">myth of the </w:t>
      </w:r>
      <w:r w:rsidRPr="00B10EDD">
        <w:rPr>
          <w:rFonts w:ascii="Times New Roman" w:hAnsi="Times New Roman" w:cs="Times New Roman"/>
          <w:sz w:val="24"/>
          <w:szCs w:val="24"/>
        </w:rPr>
        <w:t>Flores Magons</w:t>
      </w:r>
      <w:r w:rsidR="00067A69" w:rsidRPr="00B10EDD">
        <w:rPr>
          <w:rFonts w:ascii="Times New Roman" w:hAnsi="Times New Roman" w:cs="Times New Roman"/>
          <w:sz w:val="24"/>
          <w:szCs w:val="24"/>
        </w:rPr>
        <w:t>’</w:t>
      </w:r>
      <w:r w:rsidRPr="00B10EDD">
        <w:rPr>
          <w:rFonts w:ascii="Times New Roman" w:hAnsi="Times New Roman" w:cs="Times New Roman"/>
          <w:sz w:val="24"/>
          <w:szCs w:val="24"/>
        </w:rPr>
        <w:t xml:space="preserve"> </w:t>
      </w:r>
      <w:r w:rsidR="00067A69" w:rsidRPr="00B10EDD">
        <w:rPr>
          <w:rFonts w:ascii="Times New Roman" w:hAnsi="Times New Roman" w:cs="Times New Roman"/>
          <w:sz w:val="24"/>
          <w:szCs w:val="24"/>
        </w:rPr>
        <w:t xml:space="preserve">being </w:t>
      </w:r>
      <w:r w:rsidRPr="00B10EDD">
        <w:rPr>
          <w:rFonts w:ascii="Times New Roman" w:hAnsi="Times New Roman" w:cs="Times New Roman"/>
          <w:sz w:val="24"/>
          <w:szCs w:val="24"/>
        </w:rPr>
        <w:t>absolutely pure, clean and radically ethical revolutionaries, by lying about two important</w:t>
      </w:r>
      <w:r w:rsidR="00574D09" w:rsidRPr="00B10EDD">
        <w:rPr>
          <w:rFonts w:ascii="Times New Roman" w:hAnsi="Times New Roman" w:cs="Times New Roman"/>
          <w:sz w:val="24"/>
          <w:szCs w:val="24"/>
        </w:rPr>
        <w:t xml:space="preserve"> aspects</w:t>
      </w:r>
      <w:r w:rsidRPr="00B10EDD">
        <w:rPr>
          <w:rFonts w:ascii="Times New Roman" w:hAnsi="Times New Roman" w:cs="Times New Roman"/>
          <w:sz w:val="24"/>
          <w:szCs w:val="24"/>
        </w:rPr>
        <w:t>: first</w:t>
      </w:r>
      <w:r w:rsidR="00067A69" w:rsidRPr="00B10EDD">
        <w:rPr>
          <w:rFonts w:ascii="Times New Roman" w:hAnsi="Times New Roman" w:cs="Times New Roman"/>
          <w:sz w:val="24"/>
          <w:szCs w:val="24"/>
        </w:rPr>
        <w:t>,</w:t>
      </w:r>
      <w:r w:rsidRPr="00B10EDD">
        <w:rPr>
          <w:rFonts w:ascii="Times New Roman" w:hAnsi="Times New Roman" w:cs="Times New Roman"/>
          <w:sz w:val="24"/>
          <w:szCs w:val="24"/>
        </w:rPr>
        <w:t xml:space="preserve"> by presenting his father as an </w:t>
      </w:r>
      <w:r w:rsidR="00067A69" w:rsidRPr="00B10EDD">
        <w:rPr>
          <w:rFonts w:ascii="Times New Roman" w:hAnsi="Times New Roman" w:cs="Times New Roman"/>
          <w:sz w:val="24"/>
          <w:szCs w:val="24"/>
        </w:rPr>
        <w:t>I</w:t>
      </w:r>
      <w:r w:rsidRPr="00B10EDD">
        <w:rPr>
          <w:rFonts w:ascii="Times New Roman" w:hAnsi="Times New Roman" w:cs="Times New Roman"/>
          <w:sz w:val="24"/>
          <w:szCs w:val="24"/>
        </w:rPr>
        <w:t>ndigenous man, something that led the reader to believe that the</w:t>
      </w:r>
      <w:r w:rsidR="00067A69" w:rsidRPr="00B10EDD">
        <w:rPr>
          <w:rFonts w:ascii="Times New Roman" w:hAnsi="Times New Roman" w:cs="Times New Roman"/>
          <w:sz w:val="24"/>
          <w:szCs w:val="24"/>
        </w:rPr>
        <w:t>ir ancestors</w:t>
      </w:r>
      <w:r w:rsidRPr="00B10EDD">
        <w:rPr>
          <w:rFonts w:ascii="Times New Roman" w:hAnsi="Times New Roman" w:cs="Times New Roman"/>
          <w:sz w:val="24"/>
          <w:szCs w:val="24"/>
        </w:rPr>
        <w:t xml:space="preserve"> were </w:t>
      </w:r>
      <w:r w:rsidR="00067A69" w:rsidRPr="00B10EDD">
        <w:rPr>
          <w:rFonts w:ascii="Times New Roman" w:hAnsi="Times New Roman" w:cs="Times New Roman"/>
          <w:sz w:val="24"/>
          <w:szCs w:val="24"/>
        </w:rPr>
        <w:t xml:space="preserve">very poor </w:t>
      </w:r>
      <w:r w:rsidRPr="00B10EDD">
        <w:rPr>
          <w:rFonts w:ascii="Times New Roman" w:hAnsi="Times New Roman" w:cs="Times New Roman"/>
          <w:sz w:val="24"/>
          <w:szCs w:val="24"/>
        </w:rPr>
        <w:t>and came from</w:t>
      </w:r>
      <w:r w:rsidR="00CA3148" w:rsidRPr="00B10EDD">
        <w:rPr>
          <w:rFonts w:ascii="Times New Roman" w:hAnsi="Times New Roman" w:cs="Times New Roman"/>
          <w:sz w:val="24"/>
          <w:szCs w:val="24"/>
        </w:rPr>
        <w:t xml:space="preserve"> one of</w:t>
      </w:r>
      <w:r w:rsidRPr="00B10EDD">
        <w:rPr>
          <w:rFonts w:ascii="Times New Roman" w:hAnsi="Times New Roman" w:cs="Times New Roman"/>
          <w:sz w:val="24"/>
          <w:szCs w:val="24"/>
        </w:rPr>
        <w:t xml:space="preserve"> </w:t>
      </w:r>
      <w:r w:rsidR="00CA3148" w:rsidRPr="00B10EDD">
        <w:rPr>
          <w:rFonts w:ascii="Times New Roman" w:hAnsi="Times New Roman" w:cs="Times New Roman"/>
          <w:sz w:val="24"/>
          <w:szCs w:val="24"/>
        </w:rPr>
        <w:t xml:space="preserve">Mexico’s Indigenous </w:t>
      </w:r>
      <w:r w:rsidR="00BD79E3" w:rsidRPr="00B10EDD" w:rsidDel="00BD79E3">
        <w:rPr>
          <w:rFonts w:ascii="Times New Roman" w:hAnsi="Times New Roman" w:cs="Times New Roman"/>
          <w:sz w:val="24"/>
          <w:szCs w:val="24"/>
        </w:rPr>
        <w:t xml:space="preserve"> </w:t>
      </w:r>
      <w:r w:rsidR="00CA3148" w:rsidRPr="00B10EDD">
        <w:rPr>
          <w:rFonts w:ascii="Times New Roman" w:hAnsi="Times New Roman" w:cs="Times New Roman"/>
          <w:sz w:val="24"/>
          <w:szCs w:val="24"/>
        </w:rPr>
        <w:t>populations</w:t>
      </w:r>
      <w:r w:rsidR="00067A69" w:rsidRPr="00B10EDD">
        <w:rPr>
          <w:rFonts w:ascii="Times New Roman" w:hAnsi="Times New Roman" w:cs="Times New Roman"/>
          <w:sz w:val="24"/>
          <w:szCs w:val="24"/>
        </w:rPr>
        <w:t xml:space="preserve"> </w:t>
      </w:r>
      <w:r w:rsidRPr="00B10EDD">
        <w:rPr>
          <w:rFonts w:ascii="Times New Roman" w:hAnsi="Times New Roman" w:cs="Times New Roman"/>
          <w:sz w:val="24"/>
          <w:szCs w:val="24"/>
        </w:rPr>
        <w:t>; and secondly</w:t>
      </w:r>
      <w:r w:rsidR="004B1F7E" w:rsidRPr="00B10EDD">
        <w:rPr>
          <w:rFonts w:ascii="Times New Roman" w:hAnsi="Times New Roman" w:cs="Times New Roman"/>
          <w:sz w:val="24"/>
          <w:szCs w:val="24"/>
        </w:rPr>
        <w:t>,</w:t>
      </w:r>
      <w:r w:rsidRPr="00B10EDD">
        <w:rPr>
          <w:rFonts w:ascii="Times New Roman" w:hAnsi="Times New Roman" w:cs="Times New Roman"/>
          <w:sz w:val="24"/>
          <w:szCs w:val="24"/>
        </w:rPr>
        <w:t xml:space="preserve"> by hiding the fact that not only were the three Flores Magón brothers </w:t>
      </w:r>
      <w:r w:rsidR="00067A69" w:rsidRPr="00B10EDD">
        <w:rPr>
          <w:rFonts w:ascii="Times New Roman" w:hAnsi="Times New Roman" w:cs="Times New Roman"/>
          <w:sz w:val="24"/>
          <w:szCs w:val="24"/>
        </w:rPr>
        <w:t xml:space="preserve">the </w:t>
      </w:r>
      <w:r w:rsidRPr="00B10EDD">
        <w:rPr>
          <w:rFonts w:ascii="Times New Roman" w:hAnsi="Times New Roman" w:cs="Times New Roman"/>
          <w:sz w:val="24"/>
          <w:szCs w:val="24"/>
        </w:rPr>
        <w:t>children</w:t>
      </w:r>
      <w:r w:rsidR="00067A69" w:rsidRPr="00B10EDD">
        <w:rPr>
          <w:rFonts w:ascii="Times New Roman" w:hAnsi="Times New Roman" w:cs="Times New Roman"/>
          <w:sz w:val="24"/>
          <w:szCs w:val="24"/>
        </w:rPr>
        <w:t xml:space="preserve"> of unmarried parents</w:t>
      </w:r>
      <w:r w:rsidRPr="00B10EDD">
        <w:rPr>
          <w:rFonts w:ascii="Times New Roman" w:hAnsi="Times New Roman" w:cs="Times New Roman"/>
          <w:sz w:val="24"/>
          <w:szCs w:val="24"/>
        </w:rPr>
        <w:t xml:space="preserve">, but also that they had </w:t>
      </w:r>
      <w:r w:rsidR="00067A69" w:rsidRPr="00B10EDD">
        <w:rPr>
          <w:rFonts w:ascii="Times New Roman" w:hAnsi="Times New Roman" w:cs="Times New Roman"/>
          <w:sz w:val="24"/>
          <w:szCs w:val="24"/>
        </w:rPr>
        <w:t>four</w:t>
      </w:r>
      <w:r w:rsidRPr="00B10EDD">
        <w:rPr>
          <w:rFonts w:ascii="Times New Roman" w:hAnsi="Times New Roman" w:cs="Times New Roman"/>
          <w:sz w:val="24"/>
          <w:szCs w:val="24"/>
        </w:rPr>
        <w:t xml:space="preserve"> siblings born to both their parents’ first and only legal marriages.  </w:t>
      </w:r>
    </w:p>
    <w:p w14:paraId="3EBCB0D5" w14:textId="77777777" w:rsidR="00FC1D5C" w:rsidRPr="00B10EDD" w:rsidRDefault="00FC1D5C" w:rsidP="003F36F6">
      <w:pPr>
        <w:pStyle w:val="Prrafodelista"/>
        <w:numPr>
          <w:ilvl w:val="0"/>
          <w:numId w:val="3"/>
        </w:numPr>
        <w:spacing w:after="0" w:line="240" w:lineRule="auto"/>
        <w:ind w:left="0"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As a son, a brother, a husband, a father; as a lover of culture and beauty; as an exile for whom the English language was always difficult. </w:t>
      </w:r>
    </w:p>
    <w:p w14:paraId="67D8AA5A" w14:textId="6A58E414" w:rsidR="00FC1D5C" w:rsidRPr="00B10EDD" w:rsidRDefault="00FC1D5C" w:rsidP="003F36F6">
      <w:pPr>
        <w:pStyle w:val="Prrafodelista"/>
        <w:numPr>
          <w:ilvl w:val="0"/>
          <w:numId w:val="3"/>
        </w:numPr>
        <w:spacing w:after="0" w:line="240" w:lineRule="auto"/>
        <w:ind w:left="0"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As a strict moralist in his personal life. This had very positive aspects </w:t>
      </w:r>
      <w:r w:rsidR="00067A69" w:rsidRPr="00B10EDD">
        <w:rPr>
          <w:rFonts w:ascii="Times New Roman" w:hAnsi="Times New Roman" w:cs="Times New Roman"/>
          <w:sz w:val="24"/>
          <w:szCs w:val="24"/>
        </w:rPr>
        <w:t xml:space="preserve">such as </w:t>
      </w:r>
      <w:r w:rsidRPr="00B10EDD">
        <w:rPr>
          <w:rFonts w:ascii="Times New Roman" w:hAnsi="Times New Roman" w:cs="Times New Roman"/>
          <w:sz w:val="24"/>
          <w:szCs w:val="24"/>
        </w:rPr>
        <w:t xml:space="preserve">the fact that </w:t>
      </w:r>
      <w:r w:rsidR="00067A69" w:rsidRPr="00B10EDD">
        <w:rPr>
          <w:rFonts w:ascii="Times New Roman" w:hAnsi="Times New Roman" w:cs="Times New Roman"/>
          <w:sz w:val="24"/>
          <w:szCs w:val="24"/>
        </w:rPr>
        <w:t xml:space="preserve">he </w:t>
      </w:r>
      <w:r w:rsidRPr="00B10EDD">
        <w:rPr>
          <w:rFonts w:ascii="Times New Roman" w:hAnsi="Times New Roman" w:cs="Times New Roman"/>
          <w:sz w:val="24"/>
          <w:szCs w:val="24"/>
        </w:rPr>
        <w:t>was absolutely honest about ideas, money or mar</w:t>
      </w:r>
      <w:r w:rsidR="00067A69" w:rsidRPr="00B10EDD">
        <w:rPr>
          <w:rFonts w:ascii="Times New Roman" w:hAnsi="Times New Roman" w:cs="Times New Roman"/>
          <w:sz w:val="24"/>
          <w:szCs w:val="24"/>
        </w:rPr>
        <w:t>ital</w:t>
      </w:r>
      <w:r w:rsidRPr="00B10EDD">
        <w:rPr>
          <w:rFonts w:ascii="Times New Roman" w:hAnsi="Times New Roman" w:cs="Times New Roman"/>
          <w:sz w:val="24"/>
          <w:szCs w:val="24"/>
        </w:rPr>
        <w:t xml:space="preserve"> duties</w:t>
      </w:r>
      <w:r w:rsidR="00067A69" w:rsidRPr="00B10EDD">
        <w:rPr>
          <w:rFonts w:ascii="Times New Roman" w:hAnsi="Times New Roman" w:cs="Times New Roman"/>
          <w:sz w:val="24"/>
          <w:szCs w:val="24"/>
        </w:rPr>
        <w:t>. However, it</w:t>
      </w:r>
      <w:r w:rsidRPr="00B10EDD">
        <w:rPr>
          <w:rFonts w:ascii="Times New Roman" w:hAnsi="Times New Roman" w:cs="Times New Roman"/>
          <w:sz w:val="24"/>
          <w:szCs w:val="24"/>
        </w:rPr>
        <w:t xml:space="preserve"> also </w:t>
      </w:r>
      <w:r w:rsidR="00067A69" w:rsidRPr="00B10EDD">
        <w:rPr>
          <w:rFonts w:ascii="Times New Roman" w:hAnsi="Times New Roman" w:cs="Times New Roman"/>
          <w:sz w:val="24"/>
          <w:szCs w:val="24"/>
        </w:rPr>
        <w:t xml:space="preserve">had </w:t>
      </w:r>
      <w:r w:rsidRPr="00B10EDD">
        <w:rPr>
          <w:rFonts w:ascii="Times New Roman" w:hAnsi="Times New Roman" w:cs="Times New Roman"/>
          <w:sz w:val="24"/>
          <w:szCs w:val="24"/>
        </w:rPr>
        <w:t>some negative ones. For example, his severe judgment o</w:t>
      </w:r>
      <w:r w:rsidR="00067A69" w:rsidRPr="00B10EDD">
        <w:rPr>
          <w:rFonts w:ascii="Times New Roman" w:hAnsi="Times New Roman" w:cs="Times New Roman"/>
          <w:sz w:val="24"/>
          <w:szCs w:val="24"/>
        </w:rPr>
        <w:t>f</w:t>
      </w:r>
      <w:r w:rsidRPr="00B10EDD">
        <w:rPr>
          <w:rFonts w:ascii="Times New Roman" w:hAnsi="Times New Roman" w:cs="Times New Roman"/>
          <w:sz w:val="24"/>
          <w:szCs w:val="24"/>
        </w:rPr>
        <w:t xml:space="preserve"> homosexuals</w:t>
      </w:r>
      <w:r w:rsidR="00246207" w:rsidRPr="00B10EDD">
        <w:rPr>
          <w:rFonts w:ascii="Times New Roman" w:hAnsi="Times New Roman" w:cs="Times New Roman"/>
          <w:sz w:val="24"/>
          <w:szCs w:val="24"/>
        </w:rPr>
        <w:t xml:space="preserve"> </w:t>
      </w:r>
      <w:r w:rsidR="00BD79E3" w:rsidRPr="00B10EDD">
        <w:rPr>
          <w:rFonts w:ascii="Times New Roman" w:hAnsi="Times New Roman" w:cs="Times New Roman"/>
          <w:sz w:val="24"/>
          <w:szCs w:val="24"/>
        </w:rPr>
        <w:t>(something which was still common among many of the leftists of his time)</w:t>
      </w:r>
      <w:r w:rsidR="008E6FA4"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even if they were his comrades, or his implacable judgement </w:t>
      </w:r>
      <w:r w:rsidR="005862BB" w:rsidRPr="00B10EDD">
        <w:rPr>
          <w:rFonts w:ascii="Times New Roman" w:hAnsi="Times New Roman" w:cs="Times New Roman"/>
          <w:sz w:val="24"/>
          <w:szCs w:val="24"/>
        </w:rPr>
        <w:t xml:space="preserve">of </w:t>
      </w:r>
      <w:r w:rsidRPr="00B10EDD">
        <w:rPr>
          <w:rFonts w:ascii="Times New Roman" w:hAnsi="Times New Roman" w:cs="Times New Roman"/>
          <w:sz w:val="24"/>
          <w:szCs w:val="24"/>
        </w:rPr>
        <w:t xml:space="preserve">any deviation </w:t>
      </w:r>
      <w:r w:rsidR="005862BB" w:rsidRPr="00B10EDD">
        <w:rPr>
          <w:rFonts w:ascii="Times New Roman" w:hAnsi="Times New Roman" w:cs="Times New Roman"/>
          <w:sz w:val="24"/>
          <w:szCs w:val="24"/>
        </w:rPr>
        <w:t>from</w:t>
      </w:r>
      <w:r w:rsidRPr="00B10EDD">
        <w:rPr>
          <w:rFonts w:ascii="Times New Roman" w:hAnsi="Times New Roman" w:cs="Times New Roman"/>
          <w:sz w:val="24"/>
          <w:szCs w:val="24"/>
        </w:rPr>
        <w:t xml:space="preserve"> what he considered to be the only and true revolutionary path, and that he too easily punished with the accusation of treason </w:t>
      </w:r>
    </w:p>
    <w:p w14:paraId="7E0C29C4" w14:textId="19424379" w:rsidR="00FC1D5C" w:rsidRPr="00B10EDD" w:rsidRDefault="00FC1D5C" w:rsidP="003F36F6">
      <w:pPr>
        <w:pStyle w:val="Prrafodelista"/>
        <w:numPr>
          <w:ilvl w:val="0"/>
          <w:numId w:val="3"/>
        </w:numPr>
        <w:spacing w:after="0" w:line="240" w:lineRule="auto"/>
        <w:ind w:left="0" w:firstLine="709"/>
        <w:contextualSpacing w:val="0"/>
        <w:jc w:val="both"/>
        <w:rPr>
          <w:rFonts w:ascii="Times New Roman" w:hAnsi="Times New Roman" w:cs="Times New Roman"/>
          <w:sz w:val="24"/>
          <w:szCs w:val="24"/>
        </w:rPr>
      </w:pPr>
      <w:r w:rsidRPr="00B10EDD">
        <w:rPr>
          <w:rFonts w:ascii="Times New Roman" w:hAnsi="Times New Roman" w:cs="Times New Roman"/>
          <w:sz w:val="24"/>
          <w:szCs w:val="24"/>
        </w:rPr>
        <w:t>As an extremely honest and consequent</w:t>
      </w:r>
      <w:r w:rsidR="00EB3FB9" w:rsidRPr="00B10EDD">
        <w:rPr>
          <w:rFonts w:ascii="Times New Roman" w:hAnsi="Times New Roman" w:cs="Times New Roman"/>
          <w:sz w:val="24"/>
          <w:szCs w:val="24"/>
        </w:rPr>
        <w:t>ial</w:t>
      </w:r>
      <w:r w:rsidRPr="00B10EDD">
        <w:rPr>
          <w:rFonts w:ascii="Times New Roman" w:hAnsi="Times New Roman" w:cs="Times New Roman"/>
          <w:sz w:val="24"/>
          <w:szCs w:val="24"/>
        </w:rPr>
        <w:t xml:space="preserve"> human being who was capable of all the possible sacrifices for his cause</w:t>
      </w:r>
      <w:r w:rsidR="00EB3FB9" w:rsidRPr="00B10EDD">
        <w:rPr>
          <w:rFonts w:ascii="Times New Roman" w:hAnsi="Times New Roman" w:cs="Times New Roman"/>
          <w:sz w:val="24"/>
          <w:szCs w:val="24"/>
        </w:rPr>
        <w:t>.</w:t>
      </w:r>
      <w:r w:rsidRPr="00B10EDD">
        <w:rPr>
          <w:rFonts w:ascii="Times New Roman" w:hAnsi="Times New Roman" w:cs="Times New Roman"/>
          <w:sz w:val="24"/>
          <w:szCs w:val="24"/>
        </w:rPr>
        <w:t xml:space="preserve"> </w:t>
      </w:r>
      <w:r w:rsidR="00EB3FB9" w:rsidRPr="00B10EDD">
        <w:rPr>
          <w:rFonts w:ascii="Times New Roman" w:hAnsi="Times New Roman" w:cs="Times New Roman"/>
          <w:sz w:val="24"/>
          <w:szCs w:val="24"/>
        </w:rPr>
        <w:t xml:space="preserve">These included </w:t>
      </w:r>
      <w:r w:rsidRPr="00B10EDD">
        <w:rPr>
          <w:rFonts w:ascii="Times New Roman" w:hAnsi="Times New Roman" w:cs="Times New Roman"/>
          <w:sz w:val="24"/>
          <w:szCs w:val="24"/>
        </w:rPr>
        <w:t xml:space="preserve">exile, repression, prison, poverty, </w:t>
      </w:r>
      <w:r w:rsidR="00EB3FB9" w:rsidRPr="00B10EDD">
        <w:rPr>
          <w:rFonts w:ascii="Times New Roman" w:hAnsi="Times New Roman" w:cs="Times New Roman"/>
          <w:sz w:val="24"/>
          <w:szCs w:val="24"/>
        </w:rPr>
        <w:t xml:space="preserve">and </w:t>
      </w:r>
      <w:r w:rsidRPr="00B10EDD">
        <w:rPr>
          <w:rFonts w:ascii="Times New Roman" w:hAnsi="Times New Roman" w:cs="Times New Roman"/>
          <w:sz w:val="24"/>
          <w:szCs w:val="24"/>
        </w:rPr>
        <w:t>never giving priority to his fragile and deteriorating health</w:t>
      </w:r>
      <w:r w:rsidR="00EB3FB9" w:rsidRPr="00B10EDD">
        <w:rPr>
          <w:rFonts w:ascii="Times New Roman" w:hAnsi="Times New Roman" w:cs="Times New Roman"/>
          <w:sz w:val="24"/>
          <w:szCs w:val="24"/>
        </w:rPr>
        <w:t>.</w:t>
      </w:r>
      <w:r w:rsidRPr="00B10EDD">
        <w:rPr>
          <w:rFonts w:ascii="Times New Roman" w:hAnsi="Times New Roman" w:cs="Times New Roman"/>
          <w:sz w:val="24"/>
          <w:szCs w:val="24"/>
        </w:rPr>
        <w:t xml:space="preserve"> </w:t>
      </w:r>
      <w:r w:rsidR="00EB3FB9" w:rsidRPr="00B10EDD">
        <w:rPr>
          <w:rFonts w:ascii="Times New Roman" w:hAnsi="Times New Roman" w:cs="Times New Roman"/>
          <w:sz w:val="24"/>
          <w:szCs w:val="24"/>
        </w:rPr>
        <w:t>At</w:t>
      </w:r>
      <w:r w:rsidRPr="00B10EDD">
        <w:rPr>
          <w:rFonts w:ascii="Times New Roman" w:hAnsi="Times New Roman" w:cs="Times New Roman"/>
          <w:sz w:val="24"/>
          <w:szCs w:val="24"/>
        </w:rPr>
        <w:t xml:space="preserve"> the same time, </w:t>
      </w:r>
      <w:r w:rsidR="00EB3FB9" w:rsidRPr="00B10EDD">
        <w:rPr>
          <w:rFonts w:ascii="Times New Roman" w:hAnsi="Times New Roman" w:cs="Times New Roman"/>
          <w:sz w:val="24"/>
          <w:szCs w:val="24"/>
        </w:rPr>
        <w:t xml:space="preserve">he </w:t>
      </w:r>
      <w:r w:rsidRPr="00B10EDD">
        <w:rPr>
          <w:rFonts w:ascii="Times New Roman" w:hAnsi="Times New Roman" w:cs="Times New Roman"/>
          <w:sz w:val="24"/>
          <w:szCs w:val="24"/>
        </w:rPr>
        <w:t>always decided in favo</w:t>
      </w:r>
      <w:r w:rsidR="004B1F7E" w:rsidRPr="00B10EDD">
        <w:rPr>
          <w:rFonts w:ascii="Times New Roman" w:hAnsi="Times New Roman" w:cs="Times New Roman"/>
          <w:sz w:val="24"/>
          <w:szCs w:val="24"/>
        </w:rPr>
        <w:t>u</w:t>
      </w:r>
      <w:r w:rsidRPr="00B10EDD">
        <w:rPr>
          <w:rFonts w:ascii="Times New Roman" w:hAnsi="Times New Roman" w:cs="Times New Roman"/>
          <w:sz w:val="24"/>
          <w:szCs w:val="24"/>
        </w:rPr>
        <w:t xml:space="preserve">r of those voices who advised him that because he was such an important leader, he should not risk his life by going back to Mexico during the revolutionary war. </w:t>
      </w:r>
    </w:p>
    <w:p w14:paraId="33AB33B3" w14:textId="1E9352F0" w:rsidR="00FC1D5C" w:rsidRPr="00B10EDD" w:rsidRDefault="00FC1D5C" w:rsidP="003F36F6">
      <w:pPr>
        <w:spacing w:after="0" w:line="240" w:lineRule="auto"/>
        <w:ind w:firstLine="709"/>
        <w:jc w:val="both"/>
        <w:rPr>
          <w:rFonts w:ascii="Times New Roman" w:hAnsi="Times New Roman" w:cs="Times New Roman"/>
          <w:sz w:val="24"/>
          <w:szCs w:val="24"/>
          <w:shd w:val="clear" w:color="auto" w:fill="FFFFFF"/>
        </w:rPr>
      </w:pPr>
      <w:r w:rsidRPr="00B10EDD">
        <w:rPr>
          <w:rFonts w:ascii="Times New Roman" w:hAnsi="Times New Roman" w:cs="Times New Roman"/>
          <w:sz w:val="24"/>
          <w:szCs w:val="24"/>
        </w:rPr>
        <w:t>Several good historians –</w:t>
      </w:r>
      <w:r w:rsidR="005862BB" w:rsidRPr="00B10EDD">
        <w:rPr>
          <w:rFonts w:ascii="Times New Roman" w:hAnsi="Times New Roman" w:cs="Times New Roman"/>
          <w:sz w:val="24"/>
          <w:szCs w:val="24"/>
        </w:rPr>
        <w:t xml:space="preserve"> including </w:t>
      </w:r>
      <w:r w:rsidR="00340733" w:rsidRPr="00B10EDD">
        <w:rPr>
          <w:rFonts w:ascii="Times New Roman" w:hAnsi="Times New Roman" w:cs="Times New Roman"/>
          <w:sz w:val="24"/>
          <w:szCs w:val="24"/>
        </w:rPr>
        <w:t xml:space="preserve">Josefina </w:t>
      </w:r>
      <w:r w:rsidRPr="00B10EDD">
        <w:rPr>
          <w:rFonts w:ascii="Times New Roman" w:hAnsi="Times New Roman" w:cs="Times New Roman"/>
          <w:sz w:val="24"/>
          <w:szCs w:val="24"/>
        </w:rPr>
        <w:t>MacGregor</w:t>
      </w:r>
      <w:r w:rsidR="005862BB" w:rsidRPr="00B10EDD">
        <w:rPr>
          <w:rFonts w:ascii="Times New Roman" w:hAnsi="Times New Roman" w:cs="Times New Roman"/>
          <w:sz w:val="24"/>
          <w:szCs w:val="24"/>
        </w:rPr>
        <w:t xml:space="preserve"> and</w:t>
      </w:r>
      <w:r w:rsidRPr="00B10EDD">
        <w:rPr>
          <w:rFonts w:ascii="Times New Roman" w:hAnsi="Times New Roman" w:cs="Times New Roman"/>
          <w:sz w:val="24"/>
          <w:szCs w:val="24"/>
        </w:rPr>
        <w:t xml:space="preserve"> </w:t>
      </w:r>
      <w:r w:rsidR="00340733" w:rsidRPr="00B10EDD">
        <w:rPr>
          <w:rFonts w:ascii="Times New Roman" w:hAnsi="Times New Roman" w:cs="Times New Roman"/>
          <w:sz w:val="24"/>
          <w:szCs w:val="24"/>
        </w:rPr>
        <w:t xml:space="preserve">Eduardo </w:t>
      </w:r>
      <w:r w:rsidRPr="00B10EDD">
        <w:rPr>
          <w:rFonts w:ascii="Times New Roman" w:hAnsi="Times New Roman" w:cs="Times New Roman"/>
          <w:sz w:val="24"/>
          <w:szCs w:val="24"/>
        </w:rPr>
        <w:t>Blanquel,</w:t>
      </w:r>
      <w:r w:rsidR="005862BB" w:rsidRPr="00B10EDD">
        <w:rPr>
          <w:rFonts w:ascii="Times New Roman" w:hAnsi="Times New Roman" w:cs="Times New Roman"/>
          <w:sz w:val="24"/>
          <w:szCs w:val="24"/>
        </w:rPr>
        <w:t xml:space="preserve"> among others </w:t>
      </w:r>
      <w:r w:rsidRPr="00B10EDD">
        <w:rPr>
          <w:rFonts w:ascii="Times New Roman" w:hAnsi="Times New Roman" w:cs="Times New Roman"/>
          <w:sz w:val="24"/>
          <w:szCs w:val="24"/>
        </w:rPr>
        <w:t xml:space="preserve">- had already </w:t>
      </w:r>
      <w:r w:rsidR="008E6FA4" w:rsidRPr="00B10EDD">
        <w:rPr>
          <w:rFonts w:ascii="Times New Roman" w:hAnsi="Times New Roman" w:cs="Times New Roman"/>
          <w:sz w:val="24"/>
          <w:szCs w:val="24"/>
        </w:rPr>
        <w:t>analysed</w:t>
      </w:r>
      <w:r w:rsidRPr="00B10EDD">
        <w:rPr>
          <w:rFonts w:ascii="Times New Roman" w:hAnsi="Times New Roman" w:cs="Times New Roman"/>
          <w:sz w:val="24"/>
          <w:szCs w:val="24"/>
        </w:rPr>
        <w:t xml:space="preserve"> the alliance between the different Mexican</w:t>
      </w:r>
      <w:r w:rsidRPr="00B10EDD">
        <w:rPr>
          <w:rStyle w:val="Refdenotaalpie"/>
          <w:rFonts w:ascii="Times New Roman" w:hAnsi="Times New Roman" w:cs="Times New Roman"/>
          <w:sz w:val="24"/>
          <w:szCs w:val="24"/>
        </w:rPr>
        <w:footnoteReference w:id="9"/>
      </w:r>
      <w:r w:rsidRPr="00B10EDD">
        <w:rPr>
          <w:rFonts w:ascii="Times New Roman" w:hAnsi="Times New Roman" w:cs="Times New Roman"/>
          <w:sz w:val="24"/>
          <w:szCs w:val="24"/>
        </w:rPr>
        <w:t xml:space="preserve"> and American governments of that period, directed at silencing the Flores Magón brothers and their Mexican comrades,</w:t>
      </w:r>
      <w:r w:rsidRPr="00B10EDD">
        <w:rPr>
          <w:rStyle w:val="Refdenotaalpie"/>
          <w:rFonts w:ascii="Times New Roman" w:hAnsi="Times New Roman" w:cs="Times New Roman"/>
          <w:sz w:val="24"/>
          <w:szCs w:val="24"/>
        </w:rPr>
        <w:footnoteReference w:id="10"/>
      </w:r>
      <w:r w:rsidRPr="00B10EDD">
        <w:rPr>
          <w:rFonts w:ascii="Times New Roman" w:hAnsi="Times New Roman" w:cs="Times New Roman"/>
          <w:sz w:val="24"/>
          <w:szCs w:val="24"/>
        </w:rPr>
        <w:t xml:space="preserve"> by incessantly persecuting and imprisoning them and by shutting down </w:t>
      </w:r>
      <w:r w:rsidRPr="00B10EDD">
        <w:rPr>
          <w:rFonts w:ascii="Times New Roman" w:hAnsi="Times New Roman" w:cs="Times New Roman"/>
          <w:i/>
          <w:sz w:val="24"/>
          <w:szCs w:val="24"/>
        </w:rPr>
        <w:t>Regeneración</w:t>
      </w:r>
      <w:r w:rsidR="005862BB" w:rsidRPr="00B10EDD">
        <w:rPr>
          <w:rFonts w:ascii="Times New Roman" w:hAnsi="Times New Roman" w:cs="Times New Roman"/>
          <w:sz w:val="24"/>
          <w:szCs w:val="24"/>
        </w:rPr>
        <w:t xml:space="preserve"> time after time.</w:t>
      </w:r>
      <w:r w:rsidRPr="00B10EDD">
        <w:rPr>
          <w:rFonts w:ascii="Times New Roman" w:hAnsi="Times New Roman" w:cs="Times New Roman"/>
          <w:sz w:val="24"/>
          <w:szCs w:val="24"/>
        </w:rPr>
        <w:t xml:space="preserve"> Lomnitz’ book also looks inside this crucial aspect of Ricardo’s exile in the US, but does so by also exploring the US archiv</w:t>
      </w:r>
      <w:r w:rsidR="005862BB" w:rsidRPr="00B10EDD">
        <w:rPr>
          <w:rFonts w:ascii="Times New Roman" w:hAnsi="Times New Roman" w:cs="Times New Roman"/>
          <w:sz w:val="24"/>
          <w:szCs w:val="24"/>
        </w:rPr>
        <w:t>al</w:t>
      </w:r>
      <w:r w:rsidRPr="00B10EDD">
        <w:rPr>
          <w:rFonts w:ascii="Times New Roman" w:hAnsi="Times New Roman" w:cs="Times New Roman"/>
          <w:sz w:val="24"/>
          <w:szCs w:val="24"/>
        </w:rPr>
        <w:t xml:space="preserve"> material that I mentioned before. </w:t>
      </w:r>
      <w:r w:rsidR="00EB3FB9" w:rsidRPr="00B10EDD">
        <w:rPr>
          <w:rFonts w:ascii="Times New Roman" w:hAnsi="Times New Roman" w:cs="Times New Roman"/>
          <w:sz w:val="24"/>
          <w:szCs w:val="24"/>
        </w:rPr>
        <w:t xml:space="preserve">This </w:t>
      </w:r>
      <w:r w:rsidRPr="00B10EDD">
        <w:rPr>
          <w:rFonts w:ascii="Times New Roman" w:hAnsi="Times New Roman" w:cs="Times New Roman"/>
          <w:sz w:val="24"/>
          <w:szCs w:val="24"/>
        </w:rPr>
        <w:t xml:space="preserve">allows </w:t>
      </w:r>
      <w:r w:rsidRPr="00B10EDD">
        <w:rPr>
          <w:rFonts w:ascii="Times New Roman" w:hAnsi="Times New Roman" w:cs="Times New Roman"/>
          <w:i/>
          <w:sz w:val="24"/>
          <w:szCs w:val="24"/>
        </w:rPr>
        <w:t>The Return of Comrade Ricardo Flores Magón</w:t>
      </w:r>
      <w:r w:rsidRPr="00B10EDD">
        <w:rPr>
          <w:rFonts w:ascii="Times New Roman" w:hAnsi="Times New Roman" w:cs="Times New Roman"/>
          <w:sz w:val="24"/>
          <w:szCs w:val="24"/>
        </w:rPr>
        <w:t xml:space="preserve"> to explain very clearly, not only to the Mexican readers but also to American </w:t>
      </w:r>
      <w:r w:rsidR="00EB3FB9" w:rsidRPr="00B10EDD">
        <w:rPr>
          <w:rFonts w:ascii="Times New Roman" w:hAnsi="Times New Roman" w:cs="Times New Roman"/>
          <w:sz w:val="24"/>
          <w:szCs w:val="24"/>
        </w:rPr>
        <w:t xml:space="preserve">and other </w:t>
      </w:r>
      <w:r w:rsidRPr="00B10EDD">
        <w:rPr>
          <w:rFonts w:ascii="Times New Roman" w:hAnsi="Times New Roman" w:cs="Times New Roman"/>
          <w:sz w:val="24"/>
          <w:szCs w:val="24"/>
        </w:rPr>
        <w:t>ones, how the governments of the United States of America and of some of the states where Ricardo lived –mainly Texas, California and Arizona- understood very clearly, especially after 1907, that it was not wise to accuse, persecute and condemn the exiled “</w:t>
      </w:r>
      <w:r w:rsidRPr="00B10EDD">
        <w:rPr>
          <w:rFonts w:ascii="Times New Roman" w:hAnsi="Times New Roman" w:cs="Times New Roman"/>
          <w:i/>
          <w:sz w:val="24"/>
          <w:szCs w:val="24"/>
        </w:rPr>
        <w:t>magonista</w:t>
      </w:r>
      <w:r w:rsidRPr="00B10EDD">
        <w:rPr>
          <w:rFonts w:ascii="Times New Roman" w:hAnsi="Times New Roman" w:cs="Times New Roman"/>
          <w:sz w:val="24"/>
          <w:szCs w:val="24"/>
        </w:rPr>
        <w:t xml:space="preserve">” anarchists for trying to change things in Mexico through revolution. </w:t>
      </w:r>
      <w:r w:rsidR="00EB3FB9" w:rsidRPr="00B10EDD">
        <w:rPr>
          <w:rFonts w:ascii="Times New Roman" w:hAnsi="Times New Roman" w:cs="Times New Roman"/>
          <w:sz w:val="24"/>
          <w:szCs w:val="24"/>
        </w:rPr>
        <w:t xml:space="preserve">The book also explains </w:t>
      </w:r>
      <w:r w:rsidRPr="00B10EDD">
        <w:rPr>
          <w:rFonts w:ascii="Times New Roman" w:hAnsi="Times New Roman" w:cs="Times New Roman"/>
          <w:sz w:val="24"/>
          <w:szCs w:val="24"/>
        </w:rPr>
        <w:t>that the reason behind this understanding was not only that these men were not breaking any US laws</w:t>
      </w:r>
      <w:r w:rsidR="004B1F7E" w:rsidRPr="00B10EDD">
        <w:rPr>
          <w:rFonts w:ascii="Times New Roman" w:hAnsi="Times New Roman" w:cs="Times New Roman"/>
          <w:sz w:val="24"/>
          <w:szCs w:val="24"/>
        </w:rPr>
        <w:t xml:space="preserve">. It was also rooted in the fact </w:t>
      </w:r>
      <w:r w:rsidRPr="00B10EDD">
        <w:rPr>
          <w:rFonts w:ascii="Times New Roman" w:hAnsi="Times New Roman" w:cs="Times New Roman"/>
          <w:sz w:val="24"/>
          <w:szCs w:val="24"/>
        </w:rPr>
        <w:t xml:space="preserve">that </w:t>
      </w:r>
      <w:r w:rsidR="004B1F7E" w:rsidRPr="00B10EDD">
        <w:rPr>
          <w:rFonts w:ascii="Times New Roman" w:hAnsi="Times New Roman" w:cs="Times New Roman"/>
          <w:sz w:val="24"/>
          <w:szCs w:val="24"/>
        </w:rPr>
        <w:t xml:space="preserve">a portion </w:t>
      </w:r>
      <w:r w:rsidRPr="00B10EDD">
        <w:rPr>
          <w:rFonts w:ascii="Times New Roman" w:hAnsi="Times New Roman" w:cs="Times New Roman"/>
          <w:sz w:val="24"/>
          <w:szCs w:val="24"/>
        </w:rPr>
        <w:t>of American citizens, especially in the southern states that were in close contact with Mexico, was sympathetic to many of this revolution’s goals</w:t>
      </w:r>
      <w:r w:rsidR="004B1F7E"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 </w:t>
      </w:r>
      <w:r w:rsidR="004B1F7E" w:rsidRPr="00B10EDD">
        <w:rPr>
          <w:rFonts w:ascii="Times New Roman" w:hAnsi="Times New Roman" w:cs="Times New Roman"/>
          <w:sz w:val="24"/>
          <w:szCs w:val="24"/>
        </w:rPr>
        <w:t>T</w:t>
      </w:r>
      <w:r w:rsidRPr="00B10EDD">
        <w:rPr>
          <w:rFonts w:ascii="Times New Roman" w:hAnsi="Times New Roman" w:cs="Times New Roman"/>
          <w:sz w:val="24"/>
          <w:szCs w:val="24"/>
        </w:rPr>
        <w:t xml:space="preserve">hey knew to what extent a large part of Mexicans suffered from too much poverty and injustice, and they believed that they had the right, as had had the </w:t>
      </w:r>
      <w:r w:rsidRPr="00B10EDD">
        <w:rPr>
          <w:rFonts w:ascii="Times New Roman" w:hAnsi="Times New Roman" w:cs="Times New Roman"/>
          <w:sz w:val="24"/>
          <w:szCs w:val="24"/>
        </w:rPr>
        <w:lastRenderedPageBreak/>
        <w:t>Americans before, to fight for equality.</w:t>
      </w:r>
      <w:r w:rsidRPr="00B10EDD">
        <w:rPr>
          <w:rStyle w:val="Refdenotaalpie"/>
          <w:rFonts w:ascii="Times New Roman" w:hAnsi="Times New Roman" w:cs="Times New Roman"/>
          <w:sz w:val="24"/>
          <w:szCs w:val="24"/>
        </w:rPr>
        <w:footnoteReference w:id="11"/>
      </w:r>
      <w:r w:rsidRPr="00B10EDD">
        <w:rPr>
          <w:rFonts w:ascii="Times New Roman" w:hAnsi="Times New Roman" w:cs="Times New Roman"/>
          <w:sz w:val="24"/>
          <w:szCs w:val="24"/>
        </w:rPr>
        <w:t xml:space="preserve"> So American authorities found a better and more efficient path towards persecuting these men that the American public would not question: to accuse them of violating one A</w:t>
      </w:r>
      <w:r w:rsidR="008E6FA4" w:rsidRPr="00B10EDD">
        <w:rPr>
          <w:rFonts w:ascii="Times New Roman" w:hAnsi="Times New Roman" w:cs="Times New Roman"/>
          <w:sz w:val="24"/>
          <w:szCs w:val="24"/>
        </w:rPr>
        <w:t>merican law, the neutrality law</w:t>
      </w:r>
      <w:r w:rsidRPr="00B10EDD">
        <w:rPr>
          <w:rFonts w:ascii="Times New Roman" w:hAnsi="Times New Roman" w:cs="Times New Roman"/>
          <w:sz w:val="24"/>
          <w:szCs w:val="24"/>
        </w:rPr>
        <w:t xml:space="preserve"> </w:t>
      </w:r>
      <w:r w:rsidR="00EB3FB9" w:rsidRPr="00B10EDD">
        <w:rPr>
          <w:rFonts w:ascii="Times New Roman" w:hAnsi="Times New Roman" w:cs="Times New Roman"/>
          <w:sz w:val="24"/>
          <w:szCs w:val="24"/>
        </w:rPr>
        <w:t>that</w:t>
      </w:r>
      <w:r w:rsidRPr="00B10EDD">
        <w:rPr>
          <w:rFonts w:ascii="Times New Roman" w:hAnsi="Times New Roman" w:cs="Times New Roman"/>
          <w:sz w:val="24"/>
          <w:szCs w:val="24"/>
        </w:rPr>
        <w:t xml:space="preserve"> allowed the US to condemn whoever organize</w:t>
      </w:r>
      <w:r w:rsidR="00EB3FB9" w:rsidRPr="00B10EDD">
        <w:rPr>
          <w:rFonts w:ascii="Times New Roman" w:hAnsi="Times New Roman" w:cs="Times New Roman"/>
          <w:sz w:val="24"/>
          <w:szCs w:val="24"/>
        </w:rPr>
        <w:t>d</w:t>
      </w:r>
      <w:r w:rsidRPr="00B10EDD">
        <w:rPr>
          <w:rFonts w:ascii="Times New Roman" w:hAnsi="Times New Roman" w:cs="Times New Roman"/>
          <w:sz w:val="24"/>
          <w:szCs w:val="24"/>
        </w:rPr>
        <w:t xml:space="preserve"> movements </w:t>
      </w:r>
      <w:r w:rsidR="00EB3FB9" w:rsidRPr="00B10EDD">
        <w:rPr>
          <w:rFonts w:ascii="Times New Roman" w:hAnsi="Times New Roman" w:cs="Times New Roman"/>
          <w:sz w:val="24"/>
          <w:szCs w:val="24"/>
        </w:rPr>
        <w:t xml:space="preserve">inside the country that would </w:t>
      </w:r>
      <w:r w:rsidRPr="00B10EDD">
        <w:rPr>
          <w:rFonts w:ascii="Times New Roman" w:hAnsi="Times New Roman" w:cs="Times New Roman"/>
          <w:sz w:val="24"/>
          <w:szCs w:val="24"/>
        </w:rPr>
        <w:t>partly impl</w:t>
      </w:r>
      <w:r w:rsidR="004B1F7E" w:rsidRPr="00B10EDD">
        <w:rPr>
          <w:rFonts w:ascii="Times New Roman" w:hAnsi="Times New Roman" w:cs="Times New Roman"/>
          <w:sz w:val="24"/>
          <w:szCs w:val="24"/>
        </w:rPr>
        <w:t>y</w:t>
      </w:r>
      <w:r w:rsidRPr="00B10EDD">
        <w:rPr>
          <w:rFonts w:ascii="Times New Roman" w:hAnsi="Times New Roman" w:cs="Times New Roman"/>
          <w:sz w:val="24"/>
          <w:szCs w:val="24"/>
        </w:rPr>
        <w:t xml:space="preserve"> the </w:t>
      </w:r>
      <w:r w:rsidRPr="00B10EDD">
        <w:rPr>
          <w:rFonts w:ascii="Times New Roman" w:hAnsi="Times New Roman" w:cs="Times New Roman"/>
          <w:sz w:val="24"/>
          <w:szCs w:val="24"/>
          <w:shd w:val="clear" w:color="auto" w:fill="FFFFFF"/>
        </w:rPr>
        <w:t xml:space="preserve">entanglement of the </w:t>
      </w:r>
      <w:r w:rsidR="00EB3FB9" w:rsidRPr="00B10EDD">
        <w:rPr>
          <w:rFonts w:ascii="Times New Roman" w:hAnsi="Times New Roman" w:cs="Times New Roman"/>
          <w:sz w:val="24"/>
          <w:szCs w:val="24"/>
          <w:shd w:val="clear" w:color="auto" w:fill="FFFFFF"/>
        </w:rPr>
        <w:t xml:space="preserve">United States </w:t>
      </w:r>
      <w:r w:rsidRPr="00B10EDD">
        <w:rPr>
          <w:rFonts w:ascii="Times New Roman" w:hAnsi="Times New Roman" w:cs="Times New Roman"/>
          <w:sz w:val="24"/>
          <w:szCs w:val="24"/>
          <w:shd w:val="clear" w:color="auto" w:fill="FFFFFF"/>
        </w:rPr>
        <w:t xml:space="preserve">in foreign conflicts. </w:t>
      </w:r>
      <w:r w:rsidR="00EB3FB9" w:rsidRPr="00B10EDD">
        <w:rPr>
          <w:rFonts w:ascii="Times New Roman" w:hAnsi="Times New Roman" w:cs="Times New Roman"/>
          <w:sz w:val="24"/>
          <w:szCs w:val="24"/>
          <w:shd w:val="clear" w:color="auto" w:fill="FFFFFF"/>
        </w:rPr>
        <w:t>T</w:t>
      </w:r>
      <w:r w:rsidRPr="00B10EDD">
        <w:rPr>
          <w:rFonts w:ascii="Times New Roman" w:hAnsi="Times New Roman" w:cs="Times New Roman"/>
          <w:sz w:val="24"/>
          <w:szCs w:val="24"/>
          <w:shd w:val="clear" w:color="auto" w:fill="FFFFFF"/>
        </w:rPr>
        <w:t xml:space="preserve">hen, in 1918 they invented different ways of persecuting Ricardo. First they accused </w:t>
      </w:r>
      <w:r w:rsidRPr="00B10EDD">
        <w:rPr>
          <w:rFonts w:ascii="Times New Roman" w:hAnsi="Times New Roman" w:cs="Times New Roman"/>
          <w:i/>
          <w:sz w:val="24"/>
          <w:szCs w:val="24"/>
          <w:shd w:val="clear" w:color="auto" w:fill="FFFFFF"/>
        </w:rPr>
        <w:t>Regeneración</w:t>
      </w:r>
      <w:r w:rsidRPr="00B10EDD">
        <w:rPr>
          <w:rFonts w:ascii="Times New Roman" w:hAnsi="Times New Roman" w:cs="Times New Roman"/>
          <w:sz w:val="24"/>
          <w:szCs w:val="24"/>
          <w:shd w:val="clear" w:color="auto" w:fill="FFFFFF"/>
        </w:rPr>
        <w:t xml:space="preserve"> of publishing “obscene” material, an accusation that they were using against socialist and anarchist American publications that were against the US engaging in WWI. Then</w:t>
      </w:r>
      <w:r w:rsidR="004B1F7E" w:rsidRPr="00B10EDD">
        <w:rPr>
          <w:rFonts w:ascii="Times New Roman" w:hAnsi="Times New Roman" w:cs="Times New Roman"/>
          <w:sz w:val="24"/>
          <w:szCs w:val="24"/>
          <w:shd w:val="clear" w:color="auto" w:fill="FFFFFF"/>
        </w:rPr>
        <w:t>,</w:t>
      </w:r>
      <w:r w:rsidRPr="00B10EDD">
        <w:rPr>
          <w:rFonts w:ascii="Times New Roman" w:hAnsi="Times New Roman" w:cs="Times New Roman"/>
          <w:sz w:val="24"/>
          <w:szCs w:val="24"/>
          <w:shd w:val="clear" w:color="auto" w:fill="FFFFFF"/>
        </w:rPr>
        <w:t xml:space="preserve"> they managed to condemn him to 18 years in prison by accusing him of “violating the Espionage Act for a manifesto that he published […] in the final issue of </w:t>
      </w:r>
      <w:r w:rsidRPr="00B10EDD">
        <w:rPr>
          <w:rFonts w:ascii="Times New Roman" w:hAnsi="Times New Roman" w:cs="Times New Roman"/>
          <w:i/>
          <w:sz w:val="24"/>
          <w:szCs w:val="24"/>
          <w:shd w:val="clear" w:color="auto" w:fill="FFFFFF"/>
        </w:rPr>
        <w:t>Regeneración</w:t>
      </w:r>
      <w:r w:rsidRPr="00B10EDD">
        <w:rPr>
          <w:rFonts w:ascii="Times New Roman" w:hAnsi="Times New Roman" w:cs="Times New Roman"/>
          <w:sz w:val="24"/>
          <w:szCs w:val="24"/>
          <w:shd w:val="clear" w:color="auto" w:fill="FFFFFF"/>
        </w:rPr>
        <w:t>, […] on March 16, 1918.</w:t>
      </w:r>
      <w:r w:rsidR="004B1F7E" w:rsidRPr="00B10EDD">
        <w:rPr>
          <w:rFonts w:ascii="Times New Roman" w:hAnsi="Times New Roman" w:cs="Times New Roman"/>
          <w:sz w:val="24"/>
          <w:szCs w:val="24"/>
          <w:shd w:val="clear" w:color="auto" w:fill="FFFFFF"/>
        </w:rPr>
        <w:t xml:space="preserve">” (p. </w:t>
      </w:r>
      <w:r w:rsidR="008E6FA4" w:rsidRPr="00B10EDD">
        <w:rPr>
          <w:rFonts w:ascii="Times New Roman" w:hAnsi="Times New Roman" w:cs="Times New Roman"/>
          <w:sz w:val="24"/>
          <w:szCs w:val="24"/>
          <w:shd w:val="clear" w:color="auto" w:fill="FFFFFF"/>
        </w:rPr>
        <w:t>445</w:t>
      </w:r>
      <w:r w:rsidR="004B1F7E" w:rsidRPr="00B10EDD">
        <w:rPr>
          <w:rFonts w:ascii="Times New Roman" w:hAnsi="Times New Roman" w:cs="Times New Roman"/>
          <w:sz w:val="24"/>
          <w:szCs w:val="24"/>
          <w:shd w:val="clear" w:color="auto" w:fill="FFFFFF"/>
        </w:rPr>
        <w:t>).</w:t>
      </w:r>
      <w:r w:rsidRPr="00B10EDD">
        <w:rPr>
          <w:rFonts w:ascii="Times New Roman" w:hAnsi="Times New Roman" w:cs="Times New Roman"/>
          <w:sz w:val="24"/>
          <w:szCs w:val="24"/>
          <w:shd w:val="clear" w:color="auto" w:fill="FFFFFF"/>
        </w:rPr>
        <w:t xml:space="preserve"> This manifesto included “a brief declaration trumpeting the coming of world revolution […] [and] argued for workers’ strikes against the war […] with no regard for patriotic interests” (</w:t>
      </w:r>
      <w:r w:rsidR="00683CDC" w:rsidRPr="00B10EDD">
        <w:rPr>
          <w:rFonts w:ascii="Times New Roman" w:hAnsi="Times New Roman" w:cs="Times New Roman"/>
          <w:sz w:val="24"/>
          <w:szCs w:val="24"/>
          <w:shd w:val="clear" w:color="auto" w:fill="FFFFFF"/>
        </w:rPr>
        <w:t>p. 445</w:t>
      </w:r>
      <w:r w:rsidRPr="00B10EDD">
        <w:rPr>
          <w:rFonts w:ascii="Times New Roman" w:hAnsi="Times New Roman" w:cs="Times New Roman"/>
          <w:sz w:val="24"/>
          <w:szCs w:val="24"/>
          <w:shd w:val="clear" w:color="auto" w:fill="FFFFFF"/>
        </w:rPr>
        <w:t xml:space="preserve">). This condemnation presented Flores Magón as an undesirable exile who dared to attack the Americans’ justified and correct nationalist feelings. </w:t>
      </w:r>
    </w:p>
    <w:p w14:paraId="49EB184B" w14:textId="0DCE31DE" w:rsidR="00FC1D5C" w:rsidRPr="00B10EDD" w:rsidRDefault="00FC1D5C" w:rsidP="003F36F6">
      <w:pPr>
        <w:spacing w:after="0" w:line="240" w:lineRule="auto"/>
        <w:ind w:firstLine="709"/>
        <w:jc w:val="both"/>
        <w:rPr>
          <w:rFonts w:ascii="Times New Roman" w:hAnsi="Times New Roman" w:cs="Times New Roman"/>
          <w:sz w:val="24"/>
          <w:szCs w:val="24"/>
          <w:shd w:val="clear" w:color="auto" w:fill="FFFFFF"/>
        </w:rPr>
      </w:pPr>
      <w:r w:rsidRPr="00B10EDD">
        <w:rPr>
          <w:rFonts w:ascii="Times New Roman" w:hAnsi="Times New Roman" w:cs="Times New Roman"/>
          <w:sz w:val="24"/>
          <w:szCs w:val="24"/>
          <w:shd w:val="clear" w:color="auto" w:fill="FFFFFF"/>
        </w:rPr>
        <w:t xml:space="preserve">From page 429 to page 435, Lomnitz explicitly develops a subject that has been the </w:t>
      </w:r>
      <w:r w:rsidR="008879DC" w:rsidRPr="00B10EDD">
        <w:rPr>
          <w:rFonts w:ascii="Times New Roman" w:hAnsi="Times New Roman" w:cs="Times New Roman"/>
          <w:sz w:val="24"/>
          <w:szCs w:val="24"/>
          <w:shd w:val="clear" w:color="auto" w:fill="FFFFFF"/>
        </w:rPr>
        <w:t xml:space="preserve">focus </w:t>
      </w:r>
      <w:r w:rsidRPr="00B10EDD">
        <w:rPr>
          <w:rFonts w:ascii="Times New Roman" w:hAnsi="Times New Roman" w:cs="Times New Roman"/>
          <w:sz w:val="24"/>
          <w:szCs w:val="24"/>
          <w:shd w:val="clear" w:color="auto" w:fill="FFFFFF"/>
        </w:rPr>
        <w:t xml:space="preserve">of some of his </w:t>
      </w:r>
      <w:r w:rsidR="008879DC" w:rsidRPr="00B10EDD">
        <w:rPr>
          <w:rFonts w:ascii="Times New Roman" w:hAnsi="Times New Roman" w:cs="Times New Roman"/>
          <w:sz w:val="24"/>
          <w:szCs w:val="24"/>
          <w:shd w:val="clear" w:color="auto" w:fill="FFFFFF"/>
        </w:rPr>
        <w:t xml:space="preserve">other </w:t>
      </w:r>
      <w:r w:rsidRPr="00B10EDD">
        <w:rPr>
          <w:rFonts w:ascii="Times New Roman" w:hAnsi="Times New Roman" w:cs="Times New Roman"/>
          <w:sz w:val="24"/>
          <w:szCs w:val="24"/>
          <w:shd w:val="clear" w:color="auto" w:fill="FFFFFF"/>
        </w:rPr>
        <w:t>works on Mexico and that is in fact present in large parts of this book: racism against Mexicans in the United States. When the “Texas martyrs affair” exploded in the US, Ricardo wrote: “Who among you has not received an insult in this country for the mere fact of being Mexican? Who has not heard tell of all the crimes that are committed daily against the people of our race? Do you know that in the South Mexicans are not allowed to sit in the same table as Americans in restaurants? […] Don’t you know that American jails are full of Mexicans? […] (p.432)</w:t>
      </w:r>
    </w:p>
    <w:p w14:paraId="5B0FCCE9" w14:textId="53CDF563" w:rsidR="00FC1D5C" w:rsidRPr="00B10EDD" w:rsidRDefault="00FC1D5C" w:rsidP="003F36F6">
      <w:pPr>
        <w:spacing w:after="0" w:line="240" w:lineRule="auto"/>
        <w:ind w:firstLine="709"/>
        <w:jc w:val="both"/>
        <w:rPr>
          <w:rFonts w:ascii="Times New Roman" w:hAnsi="Times New Roman" w:cs="Times New Roman"/>
          <w:sz w:val="24"/>
          <w:szCs w:val="24"/>
          <w:shd w:val="clear" w:color="auto" w:fill="FFFFFF"/>
        </w:rPr>
      </w:pPr>
      <w:r w:rsidRPr="00B10EDD">
        <w:rPr>
          <w:rFonts w:ascii="Times New Roman" w:hAnsi="Times New Roman" w:cs="Times New Roman"/>
          <w:sz w:val="24"/>
          <w:szCs w:val="24"/>
          <w:shd w:val="clear" w:color="auto" w:fill="FFFFFF"/>
        </w:rPr>
        <w:t xml:space="preserve">Finally I believe that Lomnitz’ book </w:t>
      </w:r>
      <w:r w:rsidR="004B1F7E" w:rsidRPr="00B10EDD">
        <w:rPr>
          <w:rFonts w:ascii="Times New Roman" w:hAnsi="Times New Roman" w:cs="Times New Roman"/>
          <w:sz w:val="24"/>
          <w:szCs w:val="24"/>
          <w:shd w:val="clear" w:color="auto" w:fill="FFFFFF"/>
        </w:rPr>
        <w:t xml:space="preserve">is </w:t>
      </w:r>
      <w:r w:rsidRPr="00B10EDD">
        <w:rPr>
          <w:rFonts w:ascii="Times New Roman" w:hAnsi="Times New Roman" w:cs="Times New Roman"/>
          <w:sz w:val="24"/>
          <w:szCs w:val="24"/>
          <w:shd w:val="clear" w:color="auto" w:fill="FFFFFF"/>
        </w:rPr>
        <w:t>innovat</w:t>
      </w:r>
      <w:r w:rsidR="004B1F7E" w:rsidRPr="00B10EDD">
        <w:rPr>
          <w:rFonts w:ascii="Times New Roman" w:hAnsi="Times New Roman" w:cs="Times New Roman"/>
          <w:sz w:val="24"/>
          <w:szCs w:val="24"/>
          <w:shd w:val="clear" w:color="auto" w:fill="FFFFFF"/>
        </w:rPr>
        <w:t>ive</w:t>
      </w:r>
      <w:r w:rsidRPr="00B10EDD">
        <w:rPr>
          <w:rFonts w:ascii="Times New Roman" w:hAnsi="Times New Roman" w:cs="Times New Roman"/>
          <w:sz w:val="24"/>
          <w:szCs w:val="24"/>
          <w:shd w:val="clear" w:color="auto" w:fill="FFFFFF"/>
        </w:rPr>
        <w:t xml:space="preserve"> in</w:t>
      </w:r>
      <w:r w:rsidR="004B1F7E" w:rsidRPr="00B10EDD">
        <w:rPr>
          <w:rFonts w:ascii="Times New Roman" w:hAnsi="Times New Roman" w:cs="Times New Roman"/>
          <w:sz w:val="24"/>
          <w:szCs w:val="24"/>
          <w:shd w:val="clear" w:color="auto" w:fill="FFFFFF"/>
        </w:rPr>
        <w:t xml:space="preserve"> its treatment of</w:t>
      </w:r>
      <w:r w:rsidRPr="00B10EDD">
        <w:rPr>
          <w:rFonts w:ascii="Times New Roman" w:hAnsi="Times New Roman" w:cs="Times New Roman"/>
          <w:sz w:val="24"/>
          <w:szCs w:val="24"/>
          <w:shd w:val="clear" w:color="auto" w:fill="FFFFFF"/>
        </w:rPr>
        <w:t xml:space="preserve"> an important aspect of Ricardo’s personal and political life in the United States which he carefully explores and develops, and which, seen from this close perspective, is not familiar </w:t>
      </w:r>
      <w:r w:rsidR="004B1F7E" w:rsidRPr="00B10EDD">
        <w:rPr>
          <w:rFonts w:ascii="Times New Roman" w:hAnsi="Times New Roman" w:cs="Times New Roman"/>
          <w:sz w:val="24"/>
          <w:szCs w:val="24"/>
          <w:shd w:val="clear" w:color="auto" w:fill="FFFFFF"/>
        </w:rPr>
        <w:t>to</w:t>
      </w:r>
      <w:r w:rsidRPr="00B10EDD">
        <w:rPr>
          <w:rFonts w:ascii="Times New Roman" w:hAnsi="Times New Roman" w:cs="Times New Roman"/>
          <w:sz w:val="24"/>
          <w:szCs w:val="24"/>
          <w:shd w:val="clear" w:color="auto" w:fill="FFFFFF"/>
        </w:rPr>
        <w:t xml:space="preserve"> the Mexican reader</w:t>
      </w:r>
      <w:r w:rsidR="00970B4F" w:rsidRPr="00B10EDD">
        <w:rPr>
          <w:rFonts w:ascii="Times New Roman" w:hAnsi="Times New Roman" w:cs="Times New Roman"/>
          <w:sz w:val="24"/>
          <w:szCs w:val="24"/>
          <w:shd w:val="clear" w:color="auto" w:fill="FFFFFF"/>
        </w:rPr>
        <w:t>. This aspect is</w:t>
      </w:r>
      <w:r w:rsidRPr="00B10EDD">
        <w:rPr>
          <w:rFonts w:ascii="Times New Roman" w:hAnsi="Times New Roman" w:cs="Times New Roman"/>
          <w:sz w:val="24"/>
          <w:szCs w:val="24"/>
          <w:shd w:val="clear" w:color="auto" w:fill="FFFFFF"/>
        </w:rPr>
        <w:t xml:space="preserve"> the “American Cause”, a small but very committed and loyal group of American radical men and women that joined Ricardo and his “expats” Mexican comrades, supporting them unconditionally for several years –from 1907 to 1915- in the cause of fighting for the Mexican </w:t>
      </w:r>
      <w:r w:rsidR="00970B4F" w:rsidRPr="00B10EDD">
        <w:rPr>
          <w:rFonts w:ascii="Times New Roman" w:hAnsi="Times New Roman" w:cs="Times New Roman"/>
          <w:sz w:val="24"/>
          <w:szCs w:val="24"/>
          <w:shd w:val="clear" w:color="auto" w:fill="FFFFFF"/>
        </w:rPr>
        <w:t>R</w:t>
      </w:r>
      <w:r w:rsidRPr="00B10EDD">
        <w:rPr>
          <w:rFonts w:ascii="Times New Roman" w:hAnsi="Times New Roman" w:cs="Times New Roman"/>
          <w:sz w:val="24"/>
          <w:szCs w:val="24"/>
          <w:shd w:val="clear" w:color="auto" w:fill="FFFFFF"/>
        </w:rPr>
        <w:t>evolution in accordance to the Magons’ views o</w:t>
      </w:r>
      <w:r w:rsidR="00970B4F" w:rsidRPr="00B10EDD">
        <w:rPr>
          <w:rFonts w:ascii="Times New Roman" w:hAnsi="Times New Roman" w:cs="Times New Roman"/>
          <w:sz w:val="24"/>
          <w:szCs w:val="24"/>
          <w:shd w:val="clear" w:color="auto" w:fill="FFFFFF"/>
        </w:rPr>
        <w:t>f</w:t>
      </w:r>
      <w:r w:rsidRPr="00B10EDD">
        <w:rPr>
          <w:rFonts w:ascii="Times New Roman" w:hAnsi="Times New Roman" w:cs="Times New Roman"/>
          <w:sz w:val="24"/>
          <w:szCs w:val="24"/>
          <w:shd w:val="clear" w:color="auto" w:fill="FFFFFF"/>
        </w:rPr>
        <w:t xml:space="preserve"> it. </w:t>
      </w:r>
    </w:p>
    <w:p w14:paraId="0834F46B" w14:textId="03C98143" w:rsidR="00FC1D5C" w:rsidRPr="00B10EDD" w:rsidRDefault="00FC1D5C"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Apart from the fact of them being an important part of the Flores Magóns</w:t>
      </w:r>
      <w:r w:rsidR="00970B4F" w:rsidRPr="00B10EDD">
        <w:rPr>
          <w:rFonts w:ascii="Times New Roman" w:hAnsi="Times New Roman" w:cs="Times New Roman"/>
          <w:sz w:val="24"/>
          <w:szCs w:val="24"/>
        </w:rPr>
        <w:t>’</w:t>
      </w:r>
      <w:r w:rsidRPr="00B10EDD">
        <w:rPr>
          <w:rFonts w:ascii="Times New Roman" w:hAnsi="Times New Roman" w:cs="Times New Roman"/>
          <w:sz w:val="24"/>
          <w:szCs w:val="24"/>
        </w:rPr>
        <w:t xml:space="preserve"> story in the US, for this book </w:t>
      </w:r>
      <w:r w:rsidR="00970B4F" w:rsidRPr="00B10EDD">
        <w:rPr>
          <w:rFonts w:ascii="Times New Roman" w:hAnsi="Times New Roman" w:cs="Times New Roman"/>
          <w:sz w:val="24"/>
          <w:szCs w:val="24"/>
        </w:rPr>
        <w:t>Lomnitz</w:t>
      </w:r>
      <w:r w:rsidRPr="00B10EDD">
        <w:rPr>
          <w:rFonts w:ascii="Times New Roman" w:hAnsi="Times New Roman" w:cs="Times New Roman"/>
          <w:sz w:val="24"/>
          <w:szCs w:val="24"/>
        </w:rPr>
        <w:t xml:space="preserve"> went about what he calls a true </w:t>
      </w:r>
      <w:r w:rsidR="00934963" w:rsidRPr="00B10EDD">
        <w:rPr>
          <w:rFonts w:ascii="Times New Roman" w:hAnsi="Times New Roman" w:cs="Times New Roman"/>
          <w:sz w:val="24"/>
          <w:szCs w:val="24"/>
        </w:rPr>
        <w:t>“</w:t>
      </w:r>
      <w:r w:rsidRPr="00B10EDD">
        <w:rPr>
          <w:rFonts w:ascii="Times New Roman" w:hAnsi="Times New Roman" w:cs="Times New Roman"/>
          <w:sz w:val="24"/>
          <w:szCs w:val="24"/>
        </w:rPr>
        <w:t>‘reading pilgrimage’” (</w:t>
      </w:r>
      <w:r w:rsidR="009878DF" w:rsidRPr="00B10EDD">
        <w:rPr>
          <w:rFonts w:ascii="Times New Roman" w:hAnsi="Times New Roman" w:cs="Times New Roman"/>
          <w:sz w:val="24"/>
          <w:szCs w:val="24"/>
        </w:rPr>
        <w:t xml:space="preserve">p. </w:t>
      </w:r>
      <w:r w:rsidRPr="00B10EDD">
        <w:rPr>
          <w:rFonts w:ascii="Times New Roman" w:hAnsi="Times New Roman" w:cs="Times New Roman"/>
          <w:sz w:val="24"/>
          <w:szCs w:val="24"/>
        </w:rPr>
        <w:t xml:space="preserve">xl) of “these women and men’s writings and letters”. </w:t>
      </w:r>
      <w:r w:rsidR="00934963" w:rsidRPr="00B10EDD">
        <w:rPr>
          <w:rFonts w:ascii="Times New Roman" w:hAnsi="Times New Roman" w:cs="Times New Roman"/>
          <w:sz w:val="24"/>
          <w:szCs w:val="24"/>
        </w:rPr>
        <w:t>He</w:t>
      </w:r>
      <w:r w:rsidRPr="00B10EDD">
        <w:rPr>
          <w:rFonts w:ascii="Times New Roman" w:hAnsi="Times New Roman" w:cs="Times New Roman"/>
          <w:sz w:val="24"/>
          <w:szCs w:val="24"/>
        </w:rPr>
        <w:t xml:space="preserve"> engaged in this pilgrimage, explains the author, not because they were considered to be important intellectual figures </w:t>
      </w:r>
      <w:r w:rsidR="00934963" w:rsidRPr="00B10EDD">
        <w:rPr>
          <w:rFonts w:ascii="Times New Roman" w:hAnsi="Times New Roman" w:cs="Times New Roman"/>
          <w:sz w:val="24"/>
          <w:szCs w:val="24"/>
        </w:rPr>
        <w:t>i</w:t>
      </w:r>
      <w:r w:rsidRPr="00B10EDD">
        <w:rPr>
          <w:rFonts w:ascii="Times New Roman" w:hAnsi="Times New Roman" w:cs="Times New Roman"/>
          <w:sz w:val="24"/>
          <w:szCs w:val="24"/>
        </w:rPr>
        <w:t xml:space="preserve">n the United States, but because of three aspects that refer to important concerns of </w:t>
      </w:r>
      <w:r w:rsidR="00934963" w:rsidRPr="00B10EDD">
        <w:rPr>
          <w:rFonts w:ascii="Times New Roman" w:hAnsi="Times New Roman" w:cs="Times New Roman"/>
          <w:sz w:val="24"/>
          <w:szCs w:val="24"/>
        </w:rPr>
        <w:t>his</w:t>
      </w:r>
      <w:r w:rsidRPr="00B10EDD">
        <w:rPr>
          <w:rFonts w:ascii="Times New Roman" w:hAnsi="Times New Roman" w:cs="Times New Roman"/>
          <w:sz w:val="24"/>
          <w:szCs w:val="24"/>
        </w:rPr>
        <w:t xml:space="preserve"> on Mexico, Latin America, the United States and the world: </w:t>
      </w:r>
    </w:p>
    <w:p w14:paraId="72916451" w14:textId="23762BBC" w:rsidR="00FC1D5C" w:rsidRPr="00B10EDD" w:rsidRDefault="00FC1D5C" w:rsidP="003F36F6">
      <w:pPr>
        <w:pStyle w:val="NormalWeb"/>
        <w:numPr>
          <w:ilvl w:val="0"/>
          <w:numId w:val="4"/>
        </w:numPr>
        <w:shd w:val="clear" w:color="auto" w:fill="FFFFFF"/>
        <w:spacing w:before="0" w:beforeAutospacing="0" w:after="0" w:afterAutospacing="0"/>
        <w:ind w:left="0" w:firstLine="709"/>
        <w:jc w:val="both"/>
        <w:rPr>
          <w:lang w:val="en-US"/>
        </w:rPr>
      </w:pPr>
      <w:r w:rsidRPr="00B10EDD">
        <w:rPr>
          <w:lang w:val="en-US"/>
        </w:rPr>
        <w:t xml:space="preserve">The first aspect lies </w:t>
      </w:r>
      <w:r w:rsidR="00CA3148" w:rsidRPr="00B10EDD">
        <w:rPr>
          <w:lang w:val="en-US"/>
        </w:rPr>
        <w:t>i</w:t>
      </w:r>
      <w:r w:rsidRPr="00B10EDD">
        <w:rPr>
          <w:lang w:val="en-US"/>
        </w:rPr>
        <w:t xml:space="preserve">n the reason why </w:t>
      </w:r>
      <w:r w:rsidR="00872EFE" w:rsidRPr="00B10EDD">
        <w:rPr>
          <w:lang w:val="en-US"/>
        </w:rPr>
        <w:t xml:space="preserve">Lomnitz </w:t>
      </w:r>
      <w:r w:rsidRPr="00B10EDD">
        <w:rPr>
          <w:lang w:val="en-US"/>
        </w:rPr>
        <w:t>wrote this book. […] Because</w:t>
      </w:r>
      <w:r w:rsidR="00872EFE" w:rsidRPr="00B10EDD">
        <w:rPr>
          <w:lang w:val="en-US"/>
        </w:rPr>
        <w:t>, I quote,</w:t>
      </w:r>
      <w:r w:rsidRPr="00B10EDD">
        <w:rPr>
          <w:lang w:val="en-US"/>
        </w:rPr>
        <w:t xml:space="preserve"> </w:t>
      </w:r>
      <w:r w:rsidR="00BD79E3" w:rsidRPr="00B10EDD">
        <w:rPr>
          <w:lang w:val="en-US"/>
        </w:rPr>
        <w:t xml:space="preserve">“exile and return, ideological purity and pragmatic accommodation, </w:t>
      </w:r>
      <w:r w:rsidR="00BD79E3" w:rsidRPr="00B10EDD">
        <w:rPr>
          <w:i/>
          <w:lang w:val="en-US"/>
        </w:rPr>
        <w:t>personalismo</w:t>
      </w:r>
      <w:r w:rsidR="00BD79E3" w:rsidRPr="00B10EDD">
        <w:rPr>
          <w:lang w:val="en-US"/>
        </w:rPr>
        <w:t xml:space="preserve"> and its principal refusal</w:t>
      </w:r>
      <w:r w:rsidR="00887948" w:rsidRPr="00B10EDD">
        <w:rPr>
          <w:lang w:val="en-US"/>
        </w:rPr>
        <w:t xml:space="preserve">, </w:t>
      </w:r>
      <w:r w:rsidR="00BD79E3" w:rsidRPr="00B10EDD">
        <w:rPr>
          <w:lang w:val="en-US"/>
        </w:rPr>
        <w:t>the</w:t>
      </w:r>
      <w:r w:rsidR="00BD79E3" w:rsidRPr="00B10EDD" w:rsidDel="00BD79E3">
        <w:rPr>
          <w:lang w:val="en-US"/>
        </w:rPr>
        <w:t xml:space="preserve"> </w:t>
      </w:r>
      <w:r w:rsidRPr="00B10EDD">
        <w:rPr>
          <w:lang w:val="en-US"/>
        </w:rPr>
        <w:t xml:space="preserve">three antipodes that shape </w:t>
      </w:r>
      <w:r w:rsidR="00BD79E3" w:rsidRPr="00B10EDD">
        <w:rPr>
          <w:lang w:val="en-US"/>
        </w:rPr>
        <w:t>[</w:t>
      </w:r>
      <w:r w:rsidRPr="00B10EDD">
        <w:rPr>
          <w:lang w:val="en-US"/>
        </w:rPr>
        <w:t>it</w:t>
      </w:r>
      <w:r w:rsidR="00BD79E3" w:rsidRPr="00B10EDD">
        <w:rPr>
          <w:lang w:val="en-US"/>
        </w:rPr>
        <w:t xml:space="preserve">] […] </w:t>
      </w:r>
      <w:r w:rsidRPr="00B10EDD">
        <w:rPr>
          <w:lang w:val="en-US"/>
        </w:rPr>
        <w:t>have also been at the heart of my relationship with Mexico and with Latin America</w:t>
      </w:r>
      <w:r w:rsidR="00934963" w:rsidRPr="00B10EDD">
        <w:rPr>
          <w:lang w:val="en-US"/>
        </w:rPr>
        <w:t xml:space="preserve">” (p. </w:t>
      </w:r>
      <w:r w:rsidR="0002415F" w:rsidRPr="00B10EDD">
        <w:rPr>
          <w:lang w:val="en-US"/>
        </w:rPr>
        <w:t>xxxv</w:t>
      </w:r>
      <w:r w:rsidR="00934963" w:rsidRPr="00B10EDD">
        <w:rPr>
          <w:lang w:val="en-US"/>
        </w:rPr>
        <w:t>).</w:t>
      </w:r>
      <w:r w:rsidR="00BD79E3" w:rsidRPr="00B10EDD">
        <w:rPr>
          <w:lang w:val="en-US"/>
        </w:rPr>
        <w:t xml:space="preserve"> A</w:t>
      </w:r>
      <w:r w:rsidR="00872EFE" w:rsidRPr="00B10EDD">
        <w:rPr>
          <w:lang w:val="en-US"/>
        </w:rPr>
        <w:t xml:space="preserve">nd, he reveals to the reader </w:t>
      </w:r>
      <w:r w:rsidR="00887948" w:rsidRPr="00B10EDD">
        <w:rPr>
          <w:lang w:val="en-US"/>
        </w:rPr>
        <w:t>that,</w:t>
      </w:r>
      <w:r w:rsidR="00872EFE" w:rsidRPr="00B10EDD">
        <w:rPr>
          <w:lang w:val="en-US"/>
        </w:rPr>
        <w:t xml:space="preserve"> in a similar but different way as that of Flores Magó</w:t>
      </w:r>
      <w:r w:rsidR="00276F67" w:rsidRPr="00B10EDD">
        <w:rPr>
          <w:lang w:val="en-US"/>
        </w:rPr>
        <w:t xml:space="preserve">n,  “I have </w:t>
      </w:r>
      <w:r w:rsidR="00BD79E3" w:rsidRPr="00B10EDD">
        <w:rPr>
          <w:lang w:val="en-US"/>
        </w:rPr>
        <w:t>always been an exile</w:t>
      </w:r>
      <w:r w:rsidR="00887948" w:rsidRPr="00B10EDD">
        <w:rPr>
          <w:lang w:val="en-US"/>
        </w:rPr>
        <w:t xml:space="preserve"> </w:t>
      </w:r>
      <w:r w:rsidR="00276F67" w:rsidRPr="00B10EDD">
        <w:rPr>
          <w:lang w:val="en-US"/>
        </w:rPr>
        <w:t>-</w:t>
      </w:r>
      <w:r w:rsidR="00872EFE" w:rsidRPr="00B10EDD">
        <w:rPr>
          <w:lang w:val="en-US"/>
        </w:rPr>
        <w:t>m</w:t>
      </w:r>
      <w:r w:rsidR="00BD79E3" w:rsidRPr="00B10EDD">
        <w:rPr>
          <w:lang w:val="en-US"/>
        </w:rPr>
        <w:t xml:space="preserve">ine has been the exile of a Jew, haunted by a long-foretold </w:t>
      </w:r>
      <w:r w:rsidR="00BD79E3" w:rsidRPr="00B10EDD">
        <w:rPr>
          <w:lang w:val="en-US"/>
        </w:rPr>
        <w:lastRenderedPageBreak/>
        <w:t>Jerusalem that I have never actually known (p. xi)</w:t>
      </w:r>
      <w:r w:rsidR="00CA3148" w:rsidRPr="00B10EDD">
        <w:rPr>
          <w:lang w:val="en-US"/>
        </w:rPr>
        <w:t>.</w:t>
      </w:r>
      <w:r w:rsidR="00E933B3" w:rsidRPr="00B10EDD">
        <w:rPr>
          <w:rStyle w:val="Refdenotaalpie"/>
        </w:rPr>
        <w:footnoteReference w:id="12"/>
      </w:r>
      <w:r w:rsidR="00887948" w:rsidRPr="00B10EDD">
        <w:rPr>
          <w:lang w:val="en-US"/>
        </w:rPr>
        <w:t xml:space="preserve"> </w:t>
      </w:r>
      <w:r w:rsidR="00CA3148" w:rsidRPr="00B10EDD">
        <w:rPr>
          <w:lang w:val="en-US"/>
        </w:rPr>
        <w:t>A</w:t>
      </w:r>
      <w:r w:rsidR="00887948" w:rsidRPr="00B10EDD">
        <w:rPr>
          <w:lang w:val="en-US"/>
        </w:rPr>
        <w:t xml:space="preserve">nd </w:t>
      </w:r>
      <w:r w:rsidR="00872EFE" w:rsidRPr="00B10EDD">
        <w:rPr>
          <w:lang w:val="en-US"/>
        </w:rPr>
        <w:t>“a</w:t>
      </w:r>
      <w:r w:rsidR="00BD79E3" w:rsidRPr="00B10EDD">
        <w:rPr>
          <w:lang w:val="en-US"/>
        </w:rPr>
        <w:t>lthough I have loved Mexico as much as anyone, I have aspired only to be known there, to return and be among friends</w:t>
      </w:r>
      <w:r w:rsidR="00872EFE" w:rsidRPr="00B10EDD">
        <w:rPr>
          <w:lang w:val="en-US"/>
        </w:rPr>
        <w:t>, to teach and write and participate in public life” (p. xi)</w:t>
      </w:r>
      <w:r w:rsidR="009878DF" w:rsidRPr="00B10EDD">
        <w:rPr>
          <w:lang w:val="en-US"/>
        </w:rPr>
        <w:t>, “[…] there has never been a proper return. The scars of exile linger, even for those who do go back” (p. xii).</w:t>
      </w:r>
      <w:r w:rsidR="00887948" w:rsidRPr="00B10EDD">
        <w:rPr>
          <w:rStyle w:val="Refdenotaalpie"/>
        </w:rPr>
        <w:footnoteReference w:id="13"/>
      </w:r>
    </w:p>
    <w:p w14:paraId="4EC26126" w14:textId="53A8E906" w:rsidR="00FC1D5C" w:rsidRPr="00B10EDD" w:rsidRDefault="00FC1D5C" w:rsidP="003F36F6">
      <w:pPr>
        <w:pStyle w:val="Prrafodelista"/>
        <w:numPr>
          <w:ilvl w:val="0"/>
          <w:numId w:val="3"/>
        </w:numPr>
        <w:spacing w:after="0" w:line="240" w:lineRule="auto"/>
        <w:ind w:left="0" w:firstLine="709"/>
        <w:jc w:val="both"/>
        <w:rPr>
          <w:rFonts w:ascii="Times New Roman" w:hAnsi="Times New Roman" w:cs="Times New Roman"/>
          <w:strike/>
          <w:sz w:val="24"/>
          <w:szCs w:val="24"/>
        </w:rPr>
      </w:pPr>
      <w:r w:rsidRPr="00B10EDD">
        <w:rPr>
          <w:rFonts w:ascii="Times New Roman" w:hAnsi="Times New Roman" w:cs="Times New Roman"/>
          <w:sz w:val="24"/>
          <w:szCs w:val="24"/>
        </w:rPr>
        <w:t>The second aspect is that “I was touched by the characters who shaped the “Mexican Cause”, because they fought “</w:t>
      </w:r>
      <w:r w:rsidRPr="00B10EDD">
        <w:rPr>
          <w:rFonts w:ascii="Times New Roman" w:hAnsi="Times New Roman" w:cs="Times New Roman"/>
          <w:i/>
          <w:sz w:val="24"/>
          <w:szCs w:val="24"/>
        </w:rPr>
        <w:t>personalismo</w:t>
      </w:r>
      <w:r w:rsidRPr="00B10EDD">
        <w:rPr>
          <w:rFonts w:ascii="Times New Roman" w:hAnsi="Times New Roman" w:cs="Times New Roman"/>
          <w:sz w:val="24"/>
          <w:szCs w:val="24"/>
        </w:rPr>
        <w:t xml:space="preserve"> and the cult of the state” that keep coming back in these lands, and they did so by “daring to explore a third alternative […] cooperativist, no</w:t>
      </w:r>
      <w:r w:rsidR="00934963" w:rsidRPr="00B10EDD">
        <w:rPr>
          <w:rFonts w:ascii="Times New Roman" w:hAnsi="Times New Roman" w:cs="Times New Roman"/>
          <w:sz w:val="24"/>
          <w:szCs w:val="24"/>
        </w:rPr>
        <w:t>t</w:t>
      </w:r>
      <w:r w:rsidRPr="00B10EDD">
        <w:rPr>
          <w:rFonts w:ascii="Times New Roman" w:hAnsi="Times New Roman" w:cs="Times New Roman"/>
          <w:sz w:val="24"/>
          <w:szCs w:val="24"/>
        </w:rPr>
        <w:t xml:space="preserve"> </w:t>
      </w:r>
      <w:r w:rsidRPr="00B10EDD">
        <w:rPr>
          <w:rFonts w:ascii="Times New Roman" w:hAnsi="Times New Roman" w:cs="Times New Roman"/>
          <w:i/>
          <w:sz w:val="24"/>
          <w:szCs w:val="24"/>
        </w:rPr>
        <w:t>personalista</w:t>
      </w:r>
      <w:r w:rsidRPr="00B10EDD">
        <w:rPr>
          <w:rFonts w:ascii="Times New Roman" w:hAnsi="Times New Roman" w:cs="Times New Roman"/>
          <w:sz w:val="24"/>
          <w:szCs w:val="24"/>
        </w:rPr>
        <w:t>; internationalist, and deeply critical of the state” (p. xxxv)</w:t>
      </w:r>
      <w:r w:rsidR="009878DF" w:rsidRPr="00B10EDD">
        <w:rPr>
          <w:rFonts w:ascii="Times New Roman" w:hAnsi="Times New Roman" w:cs="Times New Roman"/>
          <w:sz w:val="24"/>
          <w:szCs w:val="24"/>
        </w:rPr>
        <w:t>.</w:t>
      </w:r>
      <w:r w:rsidRPr="00B10EDD">
        <w:rPr>
          <w:rFonts w:ascii="Times New Roman" w:hAnsi="Times New Roman" w:cs="Times New Roman"/>
          <w:sz w:val="24"/>
          <w:szCs w:val="24"/>
        </w:rPr>
        <w:t xml:space="preserve"> </w:t>
      </w:r>
    </w:p>
    <w:p w14:paraId="1215D409" w14:textId="54B4592D" w:rsidR="00FC1D5C" w:rsidRPr="00B10EDD" w:rsidRDefault="00FC1D5C" w:rsidP="003F36F6">
      <w:pPr>
        <w:pStyle w:val="Prrafodelista"/>
        <w:numPr>
          <w:ilvl w:val="0"/>
          <w:numId w:val="3"/>
        </w:numPr>
        <w:spacing w:after="0" w:line="240" w:lineRule="auto"/>
        <w:ind w:left="0" w:firstLine="709"/>
        <w:contextualSpacing w:val="0"/>
        <w:jc w:val="both"/>
        <w:rPr>
          <w:rFonts w:ascii="Times New Roman" w:hAnsi="Times New Roman" w:cs="Times New Roman"/>
          <w:sz w:val="24"/>
          <w:szCs w:val="24"/>
        </w:rPr>
      </w:pPr>
      <w:r w:rsidRPr="00B10EDD">
        <w:rPr>
          <w:rFonts w:ascii="Times New Roman" w:hAnsi="Times New Roman" w:cs="Times New Roman"/>
          <w:sz w:val="24"/>
          <w:szCs w:val="24"/>
        </w:rPr>
        <w:t xml:space="preserve">The third aspect is that </w:t>
      </w:r>
      <w:r w:rsidRPr="00B10EDD">
        <w:rPr>
          <w:rFonts w:ascii="Times New Roman" w:hAnsi="Times New Roman" w:cs="Times New Roman"/>
          <w:strike/>
          <w:sz w:val="24"/>
          <w:szCs w:val="24"/>
        </w:rPr>
        <w:t>“</w:t>
      </w:r>
      <w:r w:rsidRPr="00B10EDD">
        <w:rPr>
          <w:rFonts w:ascii="Times New Roman" w:hAnsi="Times New Roman" w:cs="Times New Roman"/>
          <w:sz w:val="24"/>
          <w:szCs w:val="24"/>
        </w:rPr>
        <w:t>they proved an “existential openness, beyon</w:t>
      </w:r>
      <w:r w:rsidR="00D3413B" w:rsidRPr="00B10EDD">
        <w:rPr>
          <w:rFonts w:ascii="Times New Roman" w:hAnsi="Times New Roman" w:cs="Times New Roman"/>
          <w:sz w:val="24"/>
          <w:szCs w:val="24"/>
        </w:rPr>
        <w:t>d nationalism, [that] is timel</w:t>
      </w:r>
      <w:r w:rsidR="00A5577E" w:rsidRPr="00B10EDD">
        <w:rPr>
          <w:rFonts w:ascii="Times New Roman" w:hAnsi="Times New Roman" w:cs="Times New Roman"/>
          <w:sz w:val="24"/>
          <w:szCs w:val="24"/>
        </w:rPr>
        <w:t>y</w:t>
      </w:r>
      <w:r w:rsidR="00D3413B" w:rsidRPr="00B10EDD">
        <w:rPr>
          <w:rFonts w:ascii="Times New Roman" w:hAnsi="Times New Roman" w:cs="Times New Roman"/>
          <w:sz w:val="24"/>
          <w:szCs w:val="24"/>
        </w:rPr>
        <w:t xml:space="preserve">, </w:t>
      </w:r>
      <w:r w:rsidRPr="00B10EDD">
        <w:rPr>
          <w:rFonts w:ascii="Times New Roman" w:hAnsi="Times New Roman" w:cs="Times New Roman"/>
          <w:sz w:val="24"/>
          <w:szCs w:val="24"/>
        </w:rPr>
        <w:t>shakes the foundations of a North American order that is blighted by lack of imagination for a collective future of cooperation and mutual aid” (</w:t>
      </w:r>
      <w:r w:rsidR="009878DF" w:rsidRPr="00B10EDD">
        <w:rPr>
          <w:rFonts w:ascii="Times New Roman" w:hAnsi="Times New Roman" w:cs="Times New Roman"/>
          <w:sz w:val="24"/>
          <w:szCs w:val="24"/>
        </w:rPr>
        <w:t xml:space="preserve">p. </w:t>
      </w:r>
      <w:r w:rsidRPr="00B10EDD">
        <w:rPr>
          <w:rFonts w:ascii="Times New Roman" w:hAnsi="Times New Roman" w:cs="Times New Roman"/>
          <w:sz w:val="24"/>
          <w:szCs w:val="24"/>
        </w:rPr>
        <w:t xml:space="preserve">xl), and partly because </w:t>
      </w:r>
      <w:r w:rsidR="007D1359" w:rsidRPr="00B10EDD">
        <w:rPr>
          <w:rFonts w:ascii="Times New Roman" w:hAnsi="Times New Roman" w:cs="Times New Roman"/>
          <w:sz w:val="24"/>
          <w:szCs w:val="24"/>
        </w:rPr>
        <w:t>they tried</w:t>
      </w:r>
      <w:r w:rsidR="007D1359" w:rsidRPr="00B10EDD" w:rsidDel="007D1359">
        <w:rPr>
          <w:rFonts w:ascii="Times New Roman" w:hAnsi="Times New Roman" w:cs="Times New Roman"/>
          <w:sz w:val="24"/>
          <w:szCs w:val="24"/>
        </w:rPr>
        <w:t xml:space="preserve"> </w:t>
      </w:r>
      <w:r w:rsidRPr="00B10EDD">
        <w:rPr>
          <w:rFonts w:ascii="Times New Roman" w:hAnsi="Times New Roman" w:cs="Times New Roman"/>
          <w:sz w:val="24"/>
          <w:szCs w:val="24"/>
        </w:rPr>
        <w:t>to serve both the Mexican revolution and translat</w:t>
      </w:r>
      <w:r w:rsidR="00EE371C" w:rsidRPr="00B10EDD">
        <w:rPr>
          <w:rFonts w:ascii="Times New Roman" w:hAnsi="Times New Roman" w:cs="Times New Roman"/>
          <w:sz w:val="24"/>
          <w:szCs w:val="24"/>
        </w:rPr>
        <w:t>e</w:t>
      </w:r>
      <w:r w:rsidRPr="00B10EDD">
        <w:rPr>
          <w:rFonts w:ascii="Times New Roman" w:hAnsi="Times New Roman" w:cs="Times New Roman"/>
          <w:sz w:val="24"/>
          <w:szCs w:val="24"/>
        </w:rPr>
        <w:t xml:space="preserve"> the Mexican</w:t>
      </w:r>
      <w:r w:rsidR="00EE371C" w:rsidRPr="00B10EDD">
        <w:rPr>
          <w:rFonts w:ascii="Times New Roman" w:hAnsi="Times New Roman" w:cs="Times New Roman"/>
          <w:sz w:val="24"/>
          <w:szCs w:val="24"/>
        </w:rPr>
        <w:t xml:space="preserve"> revolutionaries’</w:t>
      </w:r>
      <w:r w:rsidRPr="00B10EDD">
        <w:rPr>
          <w:rFonts w:ascii="Times New Roman" w:hAnsi="Times New Roman" w:cs="Times New Roman"/>
          <w:sz w:val="24"/>
          <w:szCs w:val="24"/>
        </w:rPr>
        <w:t xml:space="preserve"> social and political demands to the majorities in both countries.</w:t>
      </w:r>
    </w:p>
    <w:p w14:paraId="6A741FF4" w14:textId="49018DB2" w:rsidR="00FC1D5C" w:rsidRPr="00B10EDD" w:rsidRDefault="00FC1D5C"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 “The American cause” members were all college educated and half of them came from well-to-do families. </w:t>
      </w:r>
      <w:r w:rsidRPr="00B10EDD">
        <w:rPr>
          <w:rFonts w:ascii="Times New Roman" w:hAnsi="Times New Roman" w:cs="Times New Roman"/>
          <w:sz w:val="24"/>
          <w:szCs w:val="24"/>
          <w:shd w:val="clear" w:color="auto" w:fill="FFFFFF"/>
        </w:rPr>
        <w:t xml:space="preserve">For the Mexican public, </w:t>
      </w:r>
      <w:r w:rsidR="00934963" w:rsidRPr="00B10EDD">
        <w:rPr>
          <w:rFonts w:ascii="Times New Roman" w:hAnsi="Times New Roman" w:cs="Times New Roman"/>
          <w:sz w:val="24"/>
          <w:szCs w:val="24"/>
          <w:shd w:val="clear" w:color="auto" w:fill="FFFFFF"/>
        </w:rPr>
        <w:t xml:space="preserve">there is </w:t>
      </w:r>
      <w:r w:rsidRPr="00B10EDD">
        <w:rPr>
          <w:rFonts w:ascii="Times New Roman" w:hAnsi="Times New Roman" w:cs="Times New Roman"/>
          <w:sz w:val="24"/>
          <w:szCs w:val="24"/>
          <w:shd w:val="clear" w:color="auto" w:fill="FFFFFF"/>
        </w:rPr>
        <w:t xml:space="preserve">no doubt that the most famous of them is </w:t>
      </w:r>
      <w:r w:rsidRPr="00B10EDD">
        <w:rPr>
          <w:rFonts w:ascii="Times New Roman" w:hAnsi="Times New Roman" w:cs="Times New Roman"/>
          <w:sz w:val="24"/>
          <w:szCs w:val="24"/>
        </w:rPr>
        <w:t>the writer John Kenneth Turner who, after meeting the Mexican expat</w:t>
      </w:r>
      <w:r w:rsidR="00934963" w:rsidRPr="00B10EDD">
        <w:rPr>
          <w:rFonts w:ascii="Times New Roman" w:hAnsi="Times New Roman" w:cs="Times New Roman"/>
          <w:sz w:val="24"/>
          <w:szCs w:val="24"/>
        </w:rPr>
        <w:t>riate</w:t>
      </w:r>
      <w:r w:rsidRPr="00B10EDD">
        <w:rPr>
          <w:rFonts w:ascii="Times New Roman" w:hAnsi="Times New Roman" w:cs="Times New Roman"/>
          <w:sz w:val="24"/>
          <w:szCs w:val="24"/>
        </w:rPr>
        <w:t xml:space="preserve">s, went on a several years journey </w:t>
      </w:r>
      <w:r w:rsidR="00934963" w:rsidRPr="00B10EDD">
        <w:rPr>
          <w:rFonts w:ascii="Times New Roman" w:hAnsi="Times New Roman" w:cs="Times New Roman"/>
          <w:sz w:val="24"/>
          <w:szCs w:val="24"/>
        </w:rPr>
        <w:t xml:space="preserve">to the Yucatán </w:t>
      </w:r>
      <w:r w:rsidRPr="00B10EDD">
        <w:rPr>
          <w:rFonts w:ascii="Times New Roman" w:hAnsi="Times New Roman" w:cs="Times New Roman"/>
          <w:sz w:val="24"/>
          <w:szCs w:val="24"/>
        </w:rPr>
        <w:t xml:space="preserve">that Lomnitz describes. He disguised as an American entrepreneur interested in investing in the </w:t>
      </w:r>
      <w:r w:rsidR="00337FE7" w:rsidRPr="00B10EDD">
        <w:rPr>
          <w:rFonts w:ascii="Times New Roman" w:hAnsi="Times New Roman" w:cs="Times New Roman"/>
          <w:sz w:val="24"/>
          <w:szCs w:val="24"/>
        </w:rPr>
        <w:t>sisal plantations</w:t>
      </w:r>
      <w:r w:rsidRPr="00B10EDD">
        <w:rPr>
          <w:rFonts w:ascii="Times New Roman" w:hAnsi="Times New Roman" w:cs="Times New Roman"/>
          <w:sz w:val="24"/>
          <w:szCs w:val="24"/>
        </w:rPr>
        <w:t xml:space="preserve">. That is how </w:t>
      </w:r>
      <w:r w:rsidR="00337FE7" w:rsidRPr="00B10EDD">
        <w:rPr>
          <w:rFonts w:ascii="Times New Roman" w:hAnsi="Times New Roman" w:cs="Times New Roman"/>
          <w:sz w:val="24"/>
          <w:szCs w:val="24"/>
        </w:rPr>
        <w:t xml:space="preserve">he managed to dig </w:t>
      </w:r>
      <w:r w:rsidR="00934963" w:rsidRPr="00B10EDD">
        <w:rPr>
          <w:rFonts w:ascii="Times New Roman" w:hAnsi="Times New Roman" w:cs="Times New Roman"/>
          <w:sz w:val="24"/>
          <w:szCs w:val="24"/>
        </w:rPr>
        <w:t>up</w:t>
      </w:r>
      <w:r w:rsidR="00337FE7"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so many first hand testimonies </w:t>
      </w:r>
      <w:r w:rsidR="00934963" w:rsidRPr="00B10EDD">
        <w:rPr>
          <w:rFonts w:ascii="Times New Roman" w:hAnsi="Times New Roman" w:cs="Times New Roman"/>
          <w:sz w:val="24"/>
          <w:szCs w:val="24"/>
        </w:rPr>
        <w:t>about</w:t>
      </w:r>
      <w:r w:rsidRPr="00B10EDD">
        <w:rPr>
          <w:rFonts w:ascii="Times New Roman" w:hAnsi="Times New Roman" w:cs="Times New Roman"/>
          <w:sz w:val="24"/>
          <w:szCs w:val="24"/>
        </w:rPr>
        <w:t xml:space="preserve"> </w:t>
      </w:r>
      <w:r w:rsidR="00337FE7" w:rsidRPr="00B10EDD">
        <w:rPr>
          <w:rFonts w:ascii="Times New Roman" w:hAnsi="Times New Roman" w:cs="Times New Roman"/>
          <w:sz w:val="24"/>
          <w:szCs w:val="24"/>
        </w:rPr>
        <w:t xml:space="preserve">a </w:t>
      </w:r>
      <w:r w:rsidRPr="00B10EDD">
        <w:rPr>
          <w:rFonts w:ascii="Times New Roman" w:hAnsi="Times New Roman" w:cs="Times New Roman"/>
          <w:sz w:val="24"/>
          <w:szCs w:val="24"/>
        </w:rPr>
        <w:t xml:space="preserve">phenomenon </w:t>
      </w:r>
      <w:r w:rsidR="00337FE7" w:rsidRPr="00B10EDD">
        <w:rPr>
          <w:rFonts w:ascii="Times New Roman" w:hAnsi="Times New Roman" w:cs="Times New Roman"/>
          <w:sz w:val="24"/>
          <w:szCs w:val="24"/>
        </w:rPr>
        <w:t xml:space="preserve">that </w:t>
      </w:r>
      <w:r w:rsidR="007D1359" w:rsidRPr="00B10EDD">
        <w:rPr>
          <w:rFonts w:ascii="Times New Roman" w:hAnsi="Times New Roman" w:cs="Times New Roman"/>
          <w:sz w:val="24"/>
          <w:szCs w:val="24"/>
        </w:rPr>
        <w:t xml:space="preserve">had </w:t>
      </w:r>
      <w:r w:rsidR="00337FE7" w:rsidRPr="00B10EDD">
        <w:rPr>
          <w:rFonts w:ascii="Times New Roman" w:hAnsi="Times New Roman" w:cs="Times New Roman"/>
          <w:sz w:val="24"/>
          <w:szCs w:val="24"/>
        </w:rPr>
        <w:t xml:space="preserve">been illegal in Mexico for almost 90 years </w:t>
      </w:r>
      <w:r w:rsidR="007D1359" w:rsidRPr="00B10EDD">
        <w:rPr>
          <w:rFonts w:ascii="Times New Roman" w:hAnsi="Times New Roman" w:cs="Times New Roman"/>
          <w:sz w:val="24"/>
          <w:szCs w:val="24"/>
        </w:rPr>
        <w:t xml:space="preserve">already </w:t>
      </w:r>
      <w:r w:rsidR="00337FE7" w:rsidRPr="00B10EDD">
        <w:rPr>
          <w:rFonts w:ascii="Times New Roman" w:hAnsi="Times New Roman" w:cs="Times New Roman"/>
          <w:sz w:val="24"/>
          <w:szCs w:val="24"/>
        </w:rPr>
        <w:t xml:space="preserve">and </w:t>
      </w:r>
      <w:r w:rsidRPr="00B10EDD">
        <w:rPr>
          <w:rFonts w:ascii="Times New Roman" w:hAnsi="Times New Roman" w:cs="Times New Roman"/>
          <w:sz w:val="24"/>
          <w:szCs w:val="24"/>
        </w:rPr>
        <w:t>about which nothing had been published up to then: the slavery conditions</w:t>
      </w:r>
      <w:r w:rsidR="00CA3148" w:rsidRPr="00B10EDD">
        <w:rPr>
          <w:rFonts w:ascii="Times New Roman" w:hAnsi="Times New Roman" w:cs="Times New Roman"/>
          <w:sz w:val="24"/>
          <w:szCs w:val="24"/>
        </w:rPr>
        <w:t xml:space="preserve"> in the Yucatán,</w:t>
      </w:r>
      <w:r w:rsidRPr="00B10EDD">
        <w:rPr>
          <w:rFonts w:ascii="Times New Roman" w:hAnsi="Times New Roman" w:cs="Times New Roman"/>
          <w:sz w:val="24"/>
          <w:szCs w:val="24"/>
        </w:rPr>
        <w:t xml:space="preserve"> –also a product of racism in Mexico- in which worked</w:t>
      </w:r>
      <w:r w:rsidR="007D1359"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the local Mayan </w:t>
      </w:r>
      <w:r w:rsidR="007D1359" w:rsidRPr="00B10EDD">
        <w:rPr>
          <w:rFonts w:ascii="Times New Roman" w:hAnsi="Times New Roman" w:cs="Times New Roman"/>
          <w:sz w:val="24"/>
          <w:szCs w:val="24"/>
        </w:rPr>
        <w:t xml:space="preserve">populations </w:t>
      </w:r>
      <w:r w:rsidRPr="00B10EDD">
        <w:rPr>
          <w:rFonts w:ascii="Times New Roman" w:hAnsi="Times New Roman" w:cs="Times New Roman"/>
          <w:sz w:val="24"/>
          <w:szCs w:val="24"/>
        </w:rPr>
        <w:t xml:space="preserve">and the Yaqui </w:t>
      </w:r>
      <w:r w:rsidR="00934963" w:rsidRPr="00B10EDD">
        <w:rPr>
          <w:rFonts w:ascii="Times New Roman" w:hAnsi="Times New Roman" w:cs="Times New Roman"/>
          <w:sz w:val="24"/>
          <w:szCs w:val="24"/>
        </w:rPr>
        <w:t>I</w:t>
      </w:r>
      <w:r w:rsidRPr="00B10EDD">
        <w:rPr>
          <w:rFonts w:ascii="Times New Roman" w:hAnsi="Times New Roman" w:cs="Times New Roman"/>
          <w:sz w:val="24"/>
          <w:szCs w:val="24"/>
        </w:rPr>
        <w:t xml:space="preserve">ndigenous rebels and their families that had been deported </w:t>
      </w:r>
      <w:r w:rsidR="007D1359" w:rsidRPr="00B10EDD">
        <w:rPr>
          <w:rFonts w:ascii="Times New Roman" w:hAnsi="Times New Roman" w:cs="Times New Roman"/>
          <w:sz w:val="24"/>
          <w:szCs w:val="24"/>
        </w:rPr>
        <w:t>there</w:t>
      </w:r>
      <w:r w:rsidR="00CA3148" w:rsidRPr="00B10EDD">
        <w:rPr>
          <w:rFonts w:ascii="Times New Roman" w:hAnsi="Times New Roman" w:cs="Times New Roman"/>
          <w:sz w:val="24"/>
          <w:szCs w:val="24"/>
        </w:rPr>
        <w:t>,</w:t>
      </w:r>
      <w:r w:rsidR="007D1359" w:rsidRPr="00B10EDD">
        <w:rPr>
          <w:rFonts w:ascii="Times New Roman" w:hAnsi="Times New Roman" w:cs="Times New Roman"/>
          <w:sz w:val="24"/>
          <w:szCs w:val="24"/>
        </w:rPr>
        <w:t xml:space="preserve"> </w:t>
      </w:r>
      <w:r w:rsidR="00CA3148" w:rsidRPr="00B10EDD">
        <w:rPr>
          <w:rFonts w:ascii="Times New Roman" w:hAnsi="Times New Roman" w:cs="Times New Roman"/>
          <w:sz w:val="24"/>
          <w:szCs w:val="24"/>
        </w:rPr>
        <w:t xml:space="preserve">far away </w:t>
      </w:r>
      <w:r w:rsidRPr="00B10EDD">
        <w:rPr>
          <w:rFonts w:ascii="Times New Roman" w:hAnsi="Times New Roman" w:cs="Times New Roman"/>
          <w:sz w:val="24"/>
          <w:szCs w:val="24"/>
        </w:rPr>
        <w:t>from their home state</w:t>
      </w:r>
      <w:r w:rsidR="007D1359" w:rsidRPr="00B10EDD">
        <w:rPr>
          <w:rFonts w:ascii="Times New Roman" w:hAnsi="Times New Roman" w:cs="Times New Roman"/>
          <w:strike/>
          <w:sz w:val="24"/>
          <w:szCs w:val="24"/>
        </w:rPr>
        <w:t xml:space="preserve"> </w:t>
      </w:r>
      <w:r w:rsidRPr="00B10EDD">
        <w:rPr>
          <w:rFonts w:ascii="Times New Roman" w:hAnsi="Times New Roman" w:cs="Times New Roman"/>
          <w:sz w:val="24"/>
          <w:szCs w:val="24"/>
        </w:rPr>
        <w:t xml:space="preserve">as a punishment. The result of his research gave birth to Turner’s later famous book </w:t>
      </w:r>
      <w:r w:rsidRPr="00B10EDD">
        <w:rPr>
          <w:rFonts w:ascii="Times New Roman" w:hAnsi="Times New Roman" w:cs="Times New Roman"/>
          <w:i/>
          <w:sz w:val="24"/>
          <w:szCs w:val="24"/>
        </w:rPr>
        <w:t xml:space="preserve">Barbarous Mexico, </w:t>
      </w:r>
      <w:r w:rsidRPr="00B10EDD">
        <w:rPr>
          <w:rFonts w:ascii="Times New Roman" w:hAnsi="Times New Roman" w:cs="Times New Roman"/>
          <w:sz w:val="24"/>
          <w:szCs w:val="24"/>
        </w:rPr>
        <w:t xml:space="preserve">published in Mexico only in 1955, despite the still existing strong resistance from many, writes Lomnitz, even from the great historian Daniel Cosío Villegas. </w:t>
      </w:r>
    </w:p>
    <w:p w14:paraId="03FAC6CF" w14:textId="773A82F5" w:rsidR="00FC1D5C" w:rsidRPr="00B10EDD" w:rsidRDefault="0055753B"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Other important figures included John Kenneth Turner’s </w:t>
      </w:r>
      <w:r w:rsidR="00FC1D5C" w:rsidRPr="00B10EDD">
        <w:rPr>
          <w:rFonts w:ascii="Times New Roman" w:hAnsi="Times New Roman" w:cs="Times New Roman"/>
          <w:sz w:val="24"/>
          <w:szCs w:val="24"/>
        </w:rPr>
        <w:t xml:space="preserve">first wife, </w:t>
      </w:r>
      <w:r w:rsidRPr="00B10EDD">
        <w:rPr>
          <w:rFonts w:ascii="Times New Roman" w:hAnsi="Times New Roman" w:cs="Times New Roman"/>
          <w:sz w:val="24"/>
          <w:szCs w:val="24"/>
        </w:rPr>
        <w:t xml:space="preserve">the </w:t>
      </w:r>
      <w:r w:rsidR="00FC1D5C" w:rsidRPr="00B10EDD">
        <w:rPr>
          <w:rFonts w:ascii="Times New Roman" w:hAnsi="Times New Roman" w:cs="Times New Roman"/>
          <w:sz w:val="24"/>
          <w:szCs w:val="24"/>
        </w:rPr>
        <w:t xml:space="preserve">writer Ethel Duffy Turner; the suffragette and union leader Frances Noel and her husband P.D. Noel, </w:t>
      </w:r>
      <w:r w:rsidRPr="00B10EDD">
        <w:rPr>
          <w:rFonts w:ascii="Times New Roman" w:hAnsi="Times New Roman" w:cs="Times New Roman"/>
          <w:sz w:val="24"/>
          <w:szCs w:val="24"/>
        </w:rPr>
        <w:t xml:space="preserve">who was </w:t>
      </w:r>
      <w:r w:rsidR="00FC1D5C" w:rsidRPr="00B10EDD">
        <w:rPr>
          <w:rFonts w:ascii="Times New Roman" w:hAnsi="Times New Roman" w:cs="Times New Roman"/>
          <w:sz w:val="24"/>
          <w:szCs w:val="24"/>
        </w:rPr>
        <w:t xml:space="preserve">a socialist activist and a businessman; the socialist lawyer and politician Job Harriman; the union activist and journalist John Murray, </w:t>
      </w:r>
      <w:r w:rsidRPr="00B10EDD">
        <w:rPr>
          <w:rFonts w:ascii="Times New Roman" w:hAnsi="Times New Roman" w:cs="Times New Roman"/>
          <w:sz w:val="24"/>
          <w:szCs w:val="24"/>
        </w:rPr>
        <w:t xml:space="preserve">who was </w:t>
      </w:r>
      <w:r w:rsidR="00EB5BF0" w:rsidRPr="00B10EDD">
        <w:rPr>
          <w:rFonts w:ascii="Times New Roman" w:hAnsi="Times New Roman" w:cs="Times New Roman"/>
          <w:sz w:val="24"/>
          <w:szCs w:val="24"/>
        </w:rPr>
        <w:t xml:space="preserve">the </w:t>
      </w:r>
      <w:r w:rsidR="00FC1D5C" w:rsidRPr="00B10EDD">
        <w:rPr>
          <w:rFonts w:ascii="Times New Roman" w:hAnsi="Times New Roman" w:cs="Times New Roman"/>
          <w:sz w:val="24"/>
          <w:szCs w:val="24"/>
        </w:rPr>
        <w:t xml:space="preserve">editor of the SP organ </w:t>
      </w:r>
      <w:r w:rsidR="00FC1D5C" w:rsidRPr="00B10EDD">
        <w:rPr>
          <w:rFonts w:ascii="Times New Roman" w:hAnsi="Times New Roman" w:cs="Times New Roman"/>
          <w:i/>
          <w:sz w:val="24"/>
          <w:szCs w:val="24"/>
        </w:rPr>
        <w:t>Common Sense</w:t>
      </w:r>
      <w:r w:rsidRPr="00B10EDD">
        <w:rPr>
          <w:rFonts w:ascii="Times New Roman" w:hAnsi="Times New Roman" w:cs="Times New Roman"/>
          <w:sz w:val="24"/>
          <w:szCs w:val="24"/>
        </w:rPr>
        <w:t>;</w:t>
      </w:r>
      <w:r w:rsidR="00FC1D5C" w:rsidRPr="00B10EDD">
        <w:rPr>
          <w:rFonts w:ascii="Times New Roman" w:hAnsi="Times New Roman" w:cs="Times New Roman"/>
          <w:sz w:val="24"/>
          <w:szCs w:val="24"/>
        </w:rPr>
        <w:t xml:space="preserve"> and the rich Radcliffe graduate Elizabeth Trownbridge. </w:t>
      </w:r>
    </w:p>
    <w:p w14:paraId="365FED59" w14:textId="02EEC291" w:rsidR="00EC2CA6" w:rsidRPr="00B10EDD" w:rsidRDefault="00FC1D5C"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John Murray, from a very wealthy and famous Manhattan family that was active in the </w:t>
      </w:r>
      <w:r w:rsidR="00A5577E" w:rsidRPr="00B10EDD">
        <w:rPr>
          <w:rFonts w:ascii="Times New Roman" w:hAnsi="Times New Roman" w:cs="Times New Roman"/>
          <w:sz w:val="24"/>
          <w:szCs w:val="24"/>
        </w:rPr>
        <w:t>Underground Railroad</w:t>
      </w:r>
      <w:r w:rsidRPr="00B10EDD">
        <w:rPr>
          <w:rFonts w:ascii="Times New Roman" w:hAnsi="Times New Roman" w:cs="Times New Roman"/>
          <w:sz w:val="24"/>
          <w:szCs w:val="24"/>
        </w:rPr>
        <w:t xml:space="preserve"> that brought runaway slaves into the North, was moved by the writings of Tolstoy</w:t>
      </w:r>
      <w:r w:rsidR="007460DA" w:rsidRPr="00B10EDD">
        <w:rPr>
          <w:rFonts w:ascii="Times New Roman" w:hAnsi="Times New Roman" w:cs="Times New Roman"/>
          <w:sz w:val="24"/>
          <w:szCs w:val="24"/>
        </w:rPr>
        <w:t>. This</w:t>
      </w:r>
      <w:r w:rsidRPr="00B10EDD">
        <w:rPr>
          <w:rFonts w:ascii="Times New Roman" w:hAnsi="Times New Roman" w:cs="Times New Roman"/>
          <w:sz w:val="24"/>
          <w:szCs w:val="24"/>
        </w:rPr>
        <w:t xml:space="preserve"> </w:t>
      </w:r>
      <w:r w:rsidR="007460DA" w:rsidRPr="00B10EDD">
        <w:rPr>
          <w:rFonts w:ascii="Times New Roman" w:hAnsi="Times New Roman" w:cs="Times New Roman"/>
          <w:sz w:val="24"/>
          <w:szCs w:val="24"/>
        </w:rPr>
        <w:t xml:space="preserve">led to </w:t>
      </w:r>
      <w:r w:rsidRPr="00B10EDD">
        <w:rPr>
          <w:rFonts w:ascii="Times New Roman" w:hAnsi="Times New Roman" w:cs="Times New Roman"/>
          <w:sz w:val="24"/>
          <w:szCs w:val="24"/>
        </w:rPr>
        <w:t>him renounc</w:t>
      </w:r>
      <w:r w:rsidR="007460DA" w:rsidRPr="00B10EDD">
        <w:rPr>
          <w:rFonts w:ascii="Times New Roman" w:hAnsi="Times New Roman" w:cs="Times New Roman"/>
          <w:sz w:val="24"/>
          <w:szCs w:val="24"/>
        </w:rPr>
        <w:t>ing</w:t>
      </w:r>
      <w:r w:rsidRPr="00B10EDD">
        <w:rPr>
          <w:rFonts w:ascii="Times New Roman" w:hAnsi="Times New Roman" w:cs="Times New Roman"/>
          <w:sz w:val="24"/>
          <w:szCs w:val="24"/>
        </w:rPr>
        <w:t xml:space="preserve"> his inheritance and tak</w:t>
      </w:r>
      <w:r w:rsidR="007460DA" w:rsidRPr="00B10EDD">
        <w:rPr>
          <w:rFonts w:ascii="Times New Roman" w:hAnsi="Times New Roman" w:cs="Times New Roman"/>
          <w:sz w:val="24"/>
          <w:szCs w:val="24"/>
        </w:rPr>
        <w:t>ing</w:t>
      </w:r>
      <w:r w:rsidRPr="00B10EDD">
        <w:rPr>
          <w:rFonts w:ascii="Times New Roman" w:hAnsi="Times New Roman" w:cs="Times New Roman"/>
          <w:sz w:val="24"/>
          <w:szCs w:val="24"/>
        </w:rPr>
        <w:t xml:space="preserve"> up the cause of </w:t>
      </w:r>
      <w:r w:rsidRPr="00B10EDD">
        <w:rPr>
          <w:rFonts w:ascii="Times New Roman" w:hAnsi="Times New Roman" w:cs="Times New Roman"/>
          <w:sz w:val="24"/>
          <w:szCs w:val="24"/>
        </w:rPr>
        <w:lastRenderedPageBreak/>
        <w:t xml:space="preserve">the Socialist </w:t>
      </w:r>
      <w:r w:rsidR="007460DA" w:rsidRPr="00B10EDD">
        <w:rPr>
          <w:rFonts w:ascii="Times New Roman" w:hAnsi="Times New Roman" w:cs="Times New Roman"/>
          <w:sz w:val="24"/>
          <w:szCs w:val="24"/>
        </w:rPr>
        <w:t>P</w:t>
      </w:r>
      <w:r w:rsidRPr="00B10EDD">
        <w:rPr>
          <w:rFonts w:ascii="Times New Roman" w:hAnsi="Times New Roman" w:cs="Times New Roman"/>
          <w:sz w:val="24"/>
          <w:szCs w:val="24"/>
        </w:rPr>
        <w:t xml:space="preserve">arty </w:t>
      </w:r>
      <w:r w:rsidR="0079554C" w:rsidRPr="00B10EDD">
        <w:rPr>
          <w:rFonts w:ascii="Times New Roman" w:hAnsi="Times New Roman" w:cs="Times New Roman"/>
          <w:sz w:val="24"/>
          <w:szCs w:val="24"/>
        </w:rPr>
        <w:t xml:space="preserve">(SP) </w:t>
      </w:r>
      <w:r w:rsidRPr="00B10EDD">
        <w:rPr>
          <w:rFonts w:ascii="Times New Roman" w:hAnsi="Times New Roman" w:cs="Times New Roman"/>
          <w:sz w:val="24"/>
          <w:szCs w:val="24"/>
        </w:rPr>
        <w:t>in which he was already active in 1901</w:t>
      </w:r>
      <w:r w:rsidR="0055753B" w:rsidRPr="00B10EDD">
        <w:rPr>
          <w:rFonts w:ascii="Times New Roman" w:hAnsi="Times New Roman" w:cs="Times New Roman"/>
          <w:sz w:val="24"/>
          <w:szCs w:val="24"/>
        </w:rPr>
        <w:t>; he also</w:t>
      </w:r>
      <w:r w:rsidRPr="00B10EDD">
        <w:rPr>
          <w:rFonts w:ascii="Times New Roman" w:hAnsi="Times New Roman" w:cs="Times New Roman"/>
          <w:sz w:val="24"/>
          <w:szCs w:val="24"/>
        </w:rPr>
        <w:t xml:space="preserve"> </w:t>
      </w:r>
      <w:r w:rsidR="0055753B" w:rsidRPr="00B10EDD">
        <w:rPr>
          <w:rFonts w:ascii="Times New Roman" w:hAnsi="Times New Roman" w:cs="Times New Roman"/>
          <w:sz w:val="24"/>
          <w:szCs w:val="24"/>
        </w:rPr>
        <w:t xml:space="preserve">fought </w:t>
      </w:r>
      <w:r w:rsidRPr="00B10EDD">
        <w:rPr>
          <w:rFonts w:ascii="Times New Roman" w:hAnsi="Times New Roman" w:cs="Times New Roman"/>
          <w:sz w:val="24"/>
          <w:szCs w:val="24"/>
        </w:rPr>
        <w:t xml:space="preserve">for the fusion between the party and the union movement. He remained a union man until his suicide in 1921. In 1903 he began working with the Mexican unions, in 1906 he supported the Cananea strike in Sonora. </w:t>
      </w:r>
      <w:r w:rsidR="00EB5BF0" w:rsidRPr="00B10EDD">
        <w:rPr>
          <w:rFonts w:ascii="Times New Roman" w:hAnsi="Times New Roman" w:cs="Times New Roman"/>
          <w:sz w:val="24"/>
          <w:szCs w:val="24"/>
        </w:rPr>
        <w:t>Significantly</w:t>
      </w:r>
      <w:r w:rsidR="007460DA" w:rsidRPr="00B10EDD">
        <w:rPr>
          <w:rFonts w:ascii="Times New Roman" w:hAnsi="Times New Roman" w:cs="Times New Roman"/>
          <w:sz w:val="24"/>
          <w:szCs w:val="24"/>
        </w:rPr>
        <w:t>,</w:t>
      </w:r>
      <w:r w:rsidRPr="00B10EDD">
        <w:rPr>
          <w:rFonts w:ascii="Times New Roman" w:hAnsi="Times New Roman" w:cs="Times New Roman"/>
          <w:sz w:val="24"/>
          <w:szCs w:val="24"/>
        </w:rPr>
        <w:t xml:space="preserve"> “</w:t>
      </w:r>
      <w:r w:rsidR="00EB5BF0" w:rsidRPr="00B10EDD">
        <w:rPr>
          <w:rFonts w:ascii="Times New Roman" w:hAnsi="Times New Roman" w:cs="Times New Roman"/>
          <w:sz w:val="24"/>
          <w:szCs w:val="24"/>
        </w:rPr>
        <w:t>labour</w:t>
      </w:r>
      <w:r w:rsidRPr="00B10EDD">
        <w:rPr>
          <w:rFonts w:ascii="Times New Roman" w:hAnsi="Times New Roman" w:cs="Times New Roman"/>
          <w:sz w:val="24"/>
          <w:szCs w:val="24"/>
        </w:rPr>
        <w:t xml:space="preserve"> organizing was critical to supporting the integration of Mexicans into unions in the US” (p. 28). In 1907 Murray supported Harriman’s decision to legally defend the Mexican liberal prisoners, whose organization was the only one to have a pro-labo</w:t>
      </w:r>
      <w:r w:rsidR="007460DA" w:rsidRPr="00B10EDD">
        <w:rPr>
          <w:rFonts w:ascii="Times New Roman" w:hAnsi="Times New Roman" w:cs="Times New Roman"/>
          <w:sz w:val="24"/>
          <w:szCs w:val="24"/>
        </w:rPr>
        <w:t>u</w:t>
      </w:r>
      <w:r w:rsidRPr="00B10EDD">
        <w:rPr>
          <w:rFonts w:ascii="Times New Roman" w:hAnsi="Times New Roman" w:cs="Times New Roman"/>
          <w:sz w:val="24"/>
          <w:szCs w:val="24"/>
        </w:rPr>
        <w:t xml:space="preserve">r program in Mexico, where unionizing was at the time prohibited.  On 1898 Harriman </w:t>
      </w:r>
      <w:r w:rsidR="007460DA" w:rsidRPr="00B10EDD">
        <w:rPr>
          <w:rFonts w:ascii="Times New Roman" w:hAnsi="Times New Roman" w:cs="Times New Roman"/>
          <w:sz w:val="24"/>
          <w:szCs w:val="24"/>
        </w:rPr>
        <w:t>made a</w:t>
      </w:r>
      <w:r w:rsidRPr="00B10EDD">
        <w:rPr>
          <w:rFonts w:ascii="Times New Roman" w:hAnsi="Times New Roman" w:cs="Times New Roman"/>
          <w:sz w:val="24"/>
          <w:szCs w:val="24"/>
        </w:rPr>
        <w:t xml:space="preserve"> run for office as the </w:t>
      </w:r>
      <w:r w:rsidR="007460DA" w:rsidRPr="00B10EDD">
        <w:rPr>
          <w:rFonts w:ascii="Times New Roman" w:hAnsi="Times New Roman" w:cs="Times New Roman"/>
          <w:sz w:val="24"/>
          <w:szCs w:val="24"/>
        </w:rPr>
        <w:t xml:space="preserve">governor of </w:t>
      </w:r>
      <w:r w:rsidRPr="00B10EDD">
        <w:rPr>
          <w:rFonts w:ascii="Times New Roman" w:hAnsi="Times New Roman" w:cs="Times New Roman"/>
          <w:sz w:val="24"/>
          <w:szCs w:val="24"/>
        </w:rPr>
        <w:t>California</w:t>
      </w:r>
      <w:r w:rsidR="007460DA" w:rsidRPr="00B10EDD">
        <w:rPr>
          <w:rFonts w:ascii="Times New Roman" w:hAnsi="Times New Roman" w:cs="Times New Roman"/>
          <w:sz w:val="24"/>
          <w:szCs w:val="24"/>
        </w:rPr>
        <w:t xml:space="preserve"> </w:t>
      </w:r>
      <w:r w:rsidRPr="00B10EDD">
        <w:rPr>
          <w:rFonts w:ascii="Times New Roman" w:hAnsi="Times New Roman" w:cs="Times New Roman"/>
          <w:sz w:val="24"/>
          <w:szCs w:val="24"/>
        </w:rPr>
        <w:t>and</w:t>
      </w:r>
      <w:r w:rsidR="007460DA" w:rsidRPr="00B10EDD">
        <w:rPr>
          <w:rFonts w:ascii="Times New Roman" w:hAnsi="Times New Roman" w:cs="Times New Roman"/>
          <w:sz w:val="24"/>
          <w:szCs w:val="24"/>
        </w:rPr>
        <w:t>,</w:t>
      </w:r>
      <w:r w:rsidRPr="00B10EDD">
        <w:rPr>
          <w:rFonts w:ascii="Times New Roman" w:hAnsi="Times New Roman" w:cs="Times New Roman"/>
          <w:sz w:val="24"/>
          <w:szCs w:val="24"/>
        </w:rPr>
        <w:t xml:space="preserve"> in 1900</w:t>
      </w:r>
      <w:r w:rsidR="007460DA" w:rsidRPr="00B10EDD">
        <w:rPr>
          <w:rFonts w:ascii="Times New Roman" w:hAnsi="Times New Roman" w:cs="Times New Roman"/>
          <w:sz w:val="24"/>
          <w:szCs w:val="24"/>
        </w:rPr>
        <w:t>,</w:t>
      </w:r>
      <w:r w:rsidRPr="00B10EDD">
        <w:rPr>
          <w:rFonts w:ascii="Times New Roman" w:hAnsi="Times New Roman" w:cs="Times New Roman"/>
          <w:sz w:val="24"/>
          <w:szCs w:val="24"/>
        </w:rPr>
        <w:t xml:space="preserve"> he had been Eugene Debs</w:t>
      </w:r>
      <w:r w:rsidR="007460DA" w:rsidRPr="00B10EDD">
        <w:rPr>
          <w:rFonts w:ascii="Times New Roman" w:hAnsi="Times New Roman" w:cs="Times New Roman"/>
          <w:sz w:val="24"/>
          <w:szCs w:val="24"/>
        </w:rPr>
        <w:t>’</w:t>
      </w:r>
      <w:r w:rsidRPr="00B10EDD">
        <w:rPr>
          <w:rFonts w:ascii="Times New Roman" w:hAnsi="Times New Roman" w:cs="Times New Roman"/>
          <w:sz w:val="24"/>
          <w:szCs w:val="24"/>
        </w:rPr>
        <w:t xml:space="preserve"> running mate for the vice presidency of the US. This decision was extremely controversial even within the SP that was racist, anti-Chinese</w:t>
      </w:r>
      <w:r w:rsidR="007460DA" w:rsidRPr="00B10EDD">
        <w:rPr>
          <w:rFonts w:ascii="Times New Roman" w:hAnsi="Times New Roman" w:cs="Times New Roman"/>
          <w:sz w:val="24"/>
          <w:szCs w:val="24"/>
        </w:rPr>
        <w:t>, and</w:t>
      </w:r>
      <w:r w:rsidRPr="00B10EDD">
        <w:rPr>
          <w:rFonts w:ascii="Times New Roman" w:hAnsi="Times New Roman" w:cs="Times New Roman"/>
          <w:sz w:val="24"/>
          <w:szCs w:val="24"/>
        </w:rPr>
        <w:t xml:space="preserve"> anti-Mexican. On the other hand</w:t>
      </w:r>
      <w:r w:rsidR="007D1359" w:rsidRPr="00B10EDD">
        <w:rPr>
          <w:rFonts w:ascii="Times New Roman" w:hAnsi="Times New Roman" w:cs="Times New Roman"/>
          <w:sz w:val="24"/>
          <w:szCs w:val="24"/>
        </w:rPr>
        <w:t>, some of the o</w:t>
      </w:r>
      <w:r w:rsidR="00B420A8" w:rsidRPr="00B10EDD">
        <w:rPr>
          <w:rFonts w:ascii="Times New Roman" w:hAnsi="Times New Roman" w:cs="Times New Roman"/>
          <w:sz w:val="24"/>
          <w:szCs w:val="24"/>
        </w:rPr>
        <w:t xml:space="preserve">rganizations </w:t>
      </w:r>
      <w:r w:rsidRPr="00B10EDD">
        <w:rPr>
          <w:rFonts w:ascii="Times New Roman" w:hAnsi="Times New Roman" w:cs="Times New Roman"/>
          <w:sz w:val="24"/>
          <w:szCs w:val="24"/>
        </w:rPr>
        <w:t>that it supported</w:t>
      </w:r>
      <w:r w:rsidR="007D1359" w:rsidRPr="00B10EDD">
        <w:rPr>
          <w:rFonts w:ascii="Times New Roman" w:hAnsi="Times New Roman" w:cs="Times New Roman"/>
          <w:sz w:val="24"/>
          <w:szCs w:val="24"/>
        </w:rPr>
        <w:t xml:space="preserve"> </w:t>
      </w:r>
      <w:r w:rsidR="009D76E4" w:rsidRPr="00B10EDD">
        <w:rPr>
          <w:rFonts w:ascii="Times New Roman" w:hAnsi="Times New Roman" w:cs="Times New Roman"/>
          <w:sz w:val="24"/>
          <w:szCs w:val="24"/>
        </w:rPr>
        <w:t>were</w:t>
      </w:r>
      <w:r w:rsidR="007D1359" w:rsidRPr="00B10EDD">
        <w:rPr>
          <w:rFonts w:ascii="Times New Roman" w:hAnsi="Times New Roman" w:cs="Times New Roman"/>
          <w:strike/>
          <w:sz w:val="24"/>
          <w:szCs w:val="24"/>
        </w:rPr>
        <w:t xml:space="preserve"> </w:t>
      </w:r>
      <w:r w:rsidRPr="00B10EDD">
        <w:rPr>
          <w:rFonts w:ascii="Times New Roman" w:hAnsi="Times New Roman" w:cs="Times New Roman"/>
          <w:sz w:val="24"/>
          <w:szCs w:val="24"/>
        </w:rPr>
        <w:t xml:space="preserve">not radical but reformist, and Flores Magón was an anarchist. </w:t>
      </w:r>
    </w:p>
    <w:p w14:paraId="7677607D" w14:textId="2141FC58" w:rsidR="00FC1D5C" w:rsidRPr="00B10EDD" w:rsidRDefault="00FC1D5C"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Trownbridge was also a</w:t>
      </w:r>
      <w:r w:rsidR="007460DA" w:rsidRPr="00B10EDD">
        <w:rPr>
          <w:rFonts w:ascii="Times New Roman" w:hAnsi="Times New Roman" w:cs="Times New Roman"/>
          <w:sz w:val="24"/>
          <w:szCs w:val="24"/>
        </w:rPr>
        <w:t>n</w:t>
      </w:r>
      <w:r w:rsidRPr="00B10EDD">
        <w:rPr>
          <w:rFonts w:ascii="Times New Roman" w:hAnsi="Times New Roman" w:cs="Times New Roman"/>
          <w:sz w:val="24"/>
          <w:szCs w:val="24"/>
        </w:rPr>
        <w:t xml:space="preserve"> easterner</w:t>
      </w:r>
      <w:r w:rsidR="007460DA" w:rsidRPr="00B10EDD">
        <w:rPr>
          <w:rFonts w:ascii="Times New Roman" w:hAnsi="Times New Roman" w:cs="Times New Roman"/>
          <w:sz w:val="24"/>
          <w:szCs w:val="24"/>
        </w:rPr>
        <w:t xml:space="preserve"> from a wealthy</w:t>
      </w:r>
      <w:r w:rsidR="007D1359" w:rsidRPr="00B10EDD">
        <w:rPr>
          <w:rFonts w:ascii="Times New Roman" w:hAnsi="Times New Roman" w:cs="Times New Roman"/>
          <w:sz w:val="24"/>
          <w:szCs w:val="24"/>
        </w:rPr>
        <w:t xml:space="preserve"> family</w:t>
      </w:r>
      <w:r w:rsidRPr="00B10EDD">
        <w:rPr>
          <w:rFonts w:ascii="Times New Roman" w:hAnsi="Times New Roman" w:cs="Times New Roman"/>
          <w:sz w:val="24"/>
          <w:szCs w:val="24"/>
        </w:rPr>
        <w:t>, who had studied English in Radcliffe, Harvard, where there were some radicals, like John Reed for example. She joined the SP at the age of eighteen, moved to L</w:t>
      </w:r>
      <w:r w:rsidR="0079554C" w:rsidRPr="00B10EDD">
        <w:rPr>
          <w:rFonts w:ascii="Times New Roman" w:hAnsi="Times New Roman" w:cs="Times New Roman"/>
          <w:sz w:val="24"/>
          <w:szCs w:val="24"/>
        </w:rPr>
        <w:t>os Angele</w:t>
      </w:r>
      <w:r w:rsidR="00EC2CA6" w:rsidRPr="00B10EDD">
        <w:rPr>
          <w:rFonts w:ascii="Times New Roman" w:hAnsi="Times New Roman" w:cs="Times New Roman"/>
          <w:sz w:val="24"/>
          <w:szCs w:val="24"/>
        </w:rPr>
        <w:t>s</w:t>
      </w:r>
      <w:r w:rsidRPr="00B10EDD">
        <w:rPr>
          <w:rFonts w:ascii="Times New Roman" w:hAnsi="Times New Roman" w:cs="Times New Roman"/>
          <w:sz w:val="24"/>
          <w:szCs w:val="24"/>
        </w:rPr>
        <w:t xml:space="preserve"> in 1908 because her health was poor. There</w:t>
      </w:r>
      <w:r w:rsidR="0079554C" w:rsidRPr="00B10EDD">
        <w:rPr>
          <w:rFonts w:ascii="Times New Roman" w:hAnsi="Times New Roman" w:cs="Times New Roman"/>
          <w:sz w:val="24"/>
          <w:szCs w:val="24"/>
        </w:rPr>
        <w:t>,</w:t>
      </w:r>
      <w:r w:rsidRPr="00B10EDD">
        <w:rPr>
          <w:rFonts w:ascii="Times New Roman" w:hAnsi="Times New Roman" w:cs="Times New Roman"/>
          <w:sz w:val="24"/>
          <w:szCs w:val="24"/>
        </w:rPr>
        <w:t xml:space="preserve"> she met the Noels and lived in their house for some time. When she met the Mexican prisoners he was powerfully drawn to their cause, especially because she heard that they had been detained in the US by private Furlong detectives working for the Mexican government and thus violating US civil rights. She invested all her money in this cause, becoming its biggest donor for some years. For her, there was a connection between the fight against slavery in Mexico</w:t>
      </w:r>
      <w:r w:rsidR="007D1359" w:rsidRPr="00B10EDD">
        <w:rPr>
          <w:rFonts w:ascii="Times New Roman" w:hAnsi="Times New Roman" w:cs="Times New Roman"/>
          <w:sz w:val="24"/>
          <w:szCs w:val="24"/>
        </w:rPr>
        <w:t xml:space="preserve"> and </w:t>
      </w:r>
      <w:r w:rsidR="007D1359" w:rsidRPr="00B10EDD">
        <w:rPr>
          <w:rFonts w:ascii="Times New Roman" w:hAnsi="Times New Roman" w:cs="Times New Roman"/>
          <w:sz w:val="24"/>
          <w:szCs w:val="24"/>
          <w:lang w:val="en-US"/>
        </w:rPr>
        <w:t>the struggle for female suffrage in the US</w:t>
      </w:r>
      <w:r w:rsidR="009D76E4" w:rsidRPr="00B10EDD">
        <w:rPr>
          <w:rFonts w:ascii="Times New Roman" w:hAnsi="Times New Roman" w:cs="Times New Roman"/>
          <w:sz w:val="24"/>
          <w:szCs w:val="24"/>
          <w:lang w:val="en-US"/>
        </w:rPr>
        <w:t>.</w:t>
      </w:r>
      <w:r w:rsidR="007D1359" w:rsidRPr="00B10EDD">
        <w:rPr>
          <w:rFonts w:ascii="Times New Roman" w:hAnsi="Times New Roman" w:cs="Times New Roman"/>
          <w:sz w:val="24"/>
          <w:szCs w:val="24"/>
          <w:lang w:val="en-US"/>
        </w:rPr>
        <w:t xml:space="preserve"> </w:t>
      </w:r>
      <w:r w:rsidRPr="00B10EDD">
        <w:rPr>
          <w:rFonts w:ascii="Times New Roman" w:hAnsi="Times New Roman" w:cs="Times New Roman"/>
          <w:sz w:val="24"/>
          <w:szCs w:val="24"/>
        </w:rPr>
        <w:t>Trownbridge and all her fellow Americans that supported the magonistas belonged also to an ideological current called “Nationalism” that was quite strong in the SP, and that had points in common with Russian populism. Its motto was “production for use, not for profit”, which shows us to what extent it was a communitarian current that had ties also with Kropotkin’s cooperativist thought and project that</w:t>
      </w:r>
      <w:r w:rsidR="0079554C" w:rsidRPr="00B10EDD">
        <w:rPr>
          <w:rFonts w:ascii="Times New Roman" w:hAnsi="Times New Roman" w:cs="Times New Roman"/>
          <w:sz w:val="24"/>
          <w:szCs w:val="24"/>
        </w:rPr>
        <w:t>,</w:t>
      </w:r>
      <w:r w:rsidRPr="00B10EDD">
        <w:rPr>
          <w:rFonts w:ascii="Times New Roman" w:hAnsi="Times New Roman" w:cs="Times New Roman"/>
          <w:sz w:val="24"/>
          <w:szCs w:val="24"/>
        </w:rPr>
        <w:t xml:space="preserve"> in turn</w:t>
      </w:r>
      <w:r w:rsidR="0079554C" w:rsidRPr="00B10EDD">
        <w:rPr>
          <w:rFonts w:ascii="Times New Roman" w:hAnsi="Times New Roman" w:cs="Times New Roman"/>
          <w:sz w:val="24"/>
          <w:szCs w:val="24"/>
        </w:rPr>
        <w:t>,</w:t>
      </w:r>
      <w:r w:rsidRPr="00B10EDD">
        <w:rPr>
          <w:rFonts w:ascii="Times New Roman" w:hAnsi="Times New Roman" w:cs="Times New Roman"/>
          <w:sz w:val="24"/>
          <w:szCs w:val="24"/>
        </w:rPr>
        <w:t xml:space="preserve"> had points in common with the PLM’s ideology (p. 34). Even if, writes Lomnitz, Mexico was a country they did not know well and Spanish a language that they did not speak, “there were aspects of the Mexican situation that were disturbingly familiar to members of The Mexican Cause</w:t>
      </w:r>
      <w:r w:rsidR="0079554C" w:rsidRPr="00B10EDD">
        <w:rPr>
          <w:rFonts w:ascii="Times New Roman" w:hAnsi="Times New Roman" w:cs="Times New Roman"/>
          <w:sz w:val="24"/>
          <w:szCs w:val="24"/>
        </w:rPr>
        <w:t>”</w:t>
      </w:r>
      <w:r w:rsidRPr="00B10EDD">
        <w:rPr>
          <w:rFonts w:ascii="Times New Roman" w:hAnsi="Times New Roman" w:cs="Times New Roman"/>
          <w:sz w:val="24"/>
          <w:szCs w:val="24"/>
        </w:rPr>
        <w:t xml:space="preserve"> (p. 26). </w:t>
      </w:r>
      <w:r w:rsidR="0055753B" w:rsidRPr="00B10EDD">
        <w:rPr>
          <w:rFonts w:ascii="Times New Roman" w:hAnsi="Times New Roman" w:cs="Times New Roman"/>
          <w:sz w:val="24"/>
          <w:szCs w:val="24"/>
        </w:rPr>
        <w:t>Fo</w:t>
      </w:r>
      <w:r w:rsidRPr="00B10EDD">
        <w:rPr>
          <w:rFonts w:ascii="Times New Roman" w:hAnsi="Times New Roman" w:cs="Times New Roman"/>
          <w:sz w:val="24"/>
          <w:szCs w:val="24"/>
        </w:rPr>
        <w:t>r these US radicals,</w:t>
      </w:r>
      <w:r w:rsidR="0055753B" w:rsidRPr="00B10EDD">
        <w:rPr>
          <w:rFonts w:ascii="Times New Roman" w:hAnsi="Times New Roman" w:cs="Times New Roman"/>
          <w:sz w:val="24"/>
          <w:szCs w:val="24"/>
        </w:rPr>
        <w:t xml:space="preserve"> political circumstances in Russia and Mexico in 1905 had </w:t>
      </w:r>
      <w:r w:rsidRPr="00B10EDD">
        <w:rPr>
          <w:rFonts w:ascii="Times New Roman" w:hAnsi="Times New Roman" w:cs="Times New Roman"/>
          <w:sz w:val="24"/>
          <w:szCs w:val="24"/>
        </w:rPr>
        <w:t xml:space="preserve">many points in common, mainly regarding both their autocratic governments which violently repressed peasants’ and workers’ movements. </w:t>
      </w:r>
      <w:r w:rsidRPr="00B10EDD">
        <w:rPr>
          <w:rFonts w:ascii="Times New Roman" w:hAnsi="Times New Roman" w:cs="Times New Roman"/>
          <w:i/>
          <w:sz w:val="24"/>
          <w:szCs w:val="24"/>
        </w:rPr>
        <w:t>Regeneración</w:t>
      </w:r>
      <w:r w:rsidRPr="00B10EDD">
        <w:rPr>
          <w:rFonts w:ascii="Times New Roman" w:hAnsi="Times New Roman" w:cs="Times New Roman"/>
          <w:sz w:val="24"/>
          <w:szCs w:val="24"/>
        </w:rPr>
        <w:t xml:space="preserve"> also frequently compared the czar and Díaz. Finally, the main cause for these US citizens</w:t>
      </w:r>
      <w:r w:rsidR="0079554C" w:rsidRPr="00B10EDD">
        <w:rPr>
          <w:rFonts w:ascii="Times New Roman" w:hAnsi="Times New Roman" w:cs="Times New Roman"/>
          <w:sz w:val="24"/>
          <w:szCs w:val="24"/>
        </w:rPr>
        <w:t>’</w:t>
      </w:r>
      <w:r w:rsidRPr="00B10EDD">
        <w:rPr>
          <w:rFonts w:ascii="Times New Roman" w:hAnsi="Times New Roman" w:cs="Times New Roman"/>
          <w:sz w:val="24"/>
          <w:szCs w:val="24"/>
        </w:rPr>
        <w:t xml:space="preserve"> support for </w:t>
      </w:r>
      <w:r w:rsidR="00CB102C" w:rsidRPr="00B10EDD">
        <w:rPr>
          <w:rFonts w:ascii="Times New Roman" w:hAnsi="Times New Roman" w:cs="Times New Roman"/>
          <w:sz w:val="24"/>
          <w:szCs w:val="24"/>
        </w:rPr>
        <w:t xml:space="preserve">Flores </w:t>
      </w:r>
      <w:r w:rsidRPr="00B10EDD">
        <w:rPr>
          <w:rFonts w:ascii="Times New Roman" w:hAnsi="Times New Roman" w:cs="Times New Roman"/>
          <w:sz w:val="24"/>
          <w:szCs w:val="24"/>
        </w:rPr>
        <w:t>Magón and his fellow thinkers was that Mexico was a US neighbo</w:t>
      </w:r>
      <w:r w:rsidR="0079554C" w:rsidRPr="00B10EDD">
        <w:rPr>
          <w:rFonts w:ascii="Times New Roman" w:hAnsi="Times New Roman" w:cs="Times New Roman"/>
          <w:sz w:val="24"/>
          <w:szCs w:val="24"/>
        </w:rPr>
        <w:t>u</w:t>
      </w:r>
      <w:r w:rsidR="00EC2CA6" w:rsidRPr="00B10EDD">
        <w:rPr>
          <w:rFonts w:ascii="Times New Roman" w:hAnsi="Times New Roman" w:cs="Times New Roman"/>
          <w:sz w:val="24"/>
          <w:szCs w:val="24"/>
        </w:rPr>
        <w:t>r, and that the Dí</w:t>
      </w:r>
      <w:r w:rsidRPr="00B10EDD">
        <w:rPr>
          <w:rFonts w:ascii="Times New Roman" w:hAnsi="Times New Roman" w:cs="Times New Roman"/>
          <w:sz w:val="24"/>
          <w:szCs w:val="24"/>
        </w:rPr>
        <w:t>az regime was supported by American capital, something which explained why Mexican dissidents exile</w:t>
      </w:r>
      <w:r w:rsidR="0079554C" w:rsidRPr="00B10EDD">
        <w:rPr>
          <w:rFonts w:ascii="Times New Roman" w:hAnsi="Times New Roman" w:cs="Times New Roman"/>
          <w:sz w:val="24"/>
          <w:szCs w:val="24"/>
        </w:rPr>
        <w:t>d</w:t>
      </w:r>
      <w:r w:rsidRPr="00B10EDD">
        <w:rPr>
          <w:rFonts w:ascii="Times New Roman" w:hAnsi="Times New Roman" w:cs="Times New Roman"/>
          <w:sz w:val="24"/>
          <w:szCs w:val="24"/>
        </w:rPr>
        <w:t xml:space="preserve"> </w:t>
      </w:r>
      <w:r w:rsidR="0079554C" w:rsidRPr="00B10EDD">
        <w:rPr>
          <w:rFonts w:ascii="Times New Roman" w:hAnsi="Times New Roman" w:cs="Times New Roman"/>
          <w:sz w:val="24"/>
          <w:szCs w:val="24"/>
        </w:rPr>
        <w:t>i</w:t>
      </w:r>
      <w:r w:rsidRPr="00B10EDD">
        <w:rPr>
          <w:rFonts w:ascii="Times New Roman" w:hAnsi="Times New Roman" w:cs="Times New Roman"/>
          <w:sz w:val="24"/>
          <w:szCs w:val="24"/>
        </w:rPr>
        <w:t>n the U</w:t>
      </w:r>
      <w:r w:rsidR="0079554C" w:rsidRPr="00B10EDD">
        <w:rPr>
          <w:rFonts w:ascii="Times New Roman" w:hAnsi="Times New Roman" w:cs="Times New Roman"/>
          <w:sz w:val="24"/>
          <w:szCs w:val="24"/>
        </w:rPr>
        <w:t>S</w:t>
      </w:r>
      <w:r w:rsidRPr="00B10EDD">
        <w:rPr>
          <w:rFonts w:ascii="Times New Roman" w:hAnsi="Times New Roman" w:cs="Times New Roman"/>
          <w:sz w:val="24"/>
          <w:szCs w:val="24"/>
        </w:rPr>
        <w:t xml:space="preserve"> were persecuted by the US authorities (p. 35).</w:t>
      </w:r>
    </w:p>
    <w:p w14:paraId="5CBD9B89" w14:textId="0212932D" w:rsidR="00FC1D5C" w:rsidRPr="00B10EDD" w:rsidRDefault="00FC1D5C"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In 1908 these American liberals reunited around the public </w:t>
      </w:r>
      <w:r w:rsidR="00CB102C" w:rsidRPr="00B10EDD">
        <w:rPr>
          <w:rFonts w:ascii="Times New Roman" w:hAnsi="Times New Roman" w:cs="Times New Roman"/>
          <w:sz w:val="24"/>
          <w:szCs w:val="24"/>
        </w:rPr>
        <w:t xml:space="preserve">defence </w:t>
      </w:r>
      <w:r w:rsidRPr="00B10EDD">
        <w:rPr>
          <w:rFonts w:ascii="Times New Roman" w:hAnsi="Times New Roman" w:cs="Times New Roman"/>
          <w:sz w:val="24"/>
          <w:szCs w:val="24"/>
        </w:rPr>
        <w:t xml:space="preserve">they </w:t>
      </w:r>
      <w:r w:rsidR="0079554C" w:rsidRPr="00B10EDD">
        <w:rPr>
          <w:rFonts w:ascii="Times New Roman" w:hAnsi="Times New Roman" w:cs="Times New Roman"/>
          <w:sz w:val="24"/>
          <w:szCs w:val="24"/>
        </w:rPr>
        <w:t xml:space="preserve">had </w:t>
      </w:r>
      <w:r w:rsidRPr="00B10EDD">
        <w:rPr>
          <w:rFonts w:ascii="Times New Roman" w:hAnsi="Times New Roman" w:cs="Times New Roman"/>
          <w:sz w:val="24"/>
          <w:szCs w:val="24"/>
        </w:rPr>
        <w:t>organized of the Mexican PLM activists</w:t>
      </w:r>
      <w:r w:rsidR="0079554C" w:rsidRPr="00B10EDD">
        <w:rPr>
          <w:rFonts w:ascii="Times New Roman" w:hAnsi="Times New Roman" w:cs="Times New Roman"/>
          <w:sz w:val="24"/>
          <w:szCs w:val="24"/>
        </w:rPr>
        <w:t xml:space="preserve"> who were</w:t>
      </w:r>
      <w:r w:rsidRPr="00B10EDD">
        <w:rPr>
          <w:rFonts w:ascii="Times New Roman" w:hAnsi="Times New Roman" w:cs="Times New Roman"/>
          <w:sz w:val="24"/>
          <w:szCs w:val="24"/>
        </w:rPr>
        <w:t xml:space="preserve"> persecuted, jailed</w:t>
      </w:r>
      <w:r w:rsidR="0079554C" w:rsidRPr="00B10EDD">
        <w:rPr>
          <w:rFonts w:ascii="Times New Roman" w:hAnsi="Times New Roman" w:cs="Times New Roman"/>
          <w:sz w:val="24"/>
          <w:szCs w:val="24"/>
        </w:rPr>
        <w:t>,</w:t>
      </w:r>
      <w:r w:rsidRPr="00B10EDD">
        <w:rPr>
          <w:rFonts w:ascii="Times New Roman" w:hAnsi="Times New Roman" w:cs="Times New Roman"/>
          <w:sz w:val="24"/>
          <w:szCs w:val="24"/>
        </w:rPr>
        <w:t xml:space="preserve"> and deported. In February Turner, Harriman and Murray met in prison with Ricardo and his three Mexican </w:t>
      </w:r>
      <w:r w:rsidR="00B4515D" w:rsidRPr="00B10EDD">
        <w:rPr>
          <w:rFonts w:ascii="Times New Roman" w:hAnsi="Times New Roman" w:cs="Times New Roman"/>
          <w:sz w:val="24"/>
          <w:szCs w:val="24"/>
        </w:rPr>
        <w:t xml:space="preserve">ideological </w:t>
      </w:r>
      <w:r w:rsidRPr="00B10EDD">
        <w:rPr>
          <w:rFonts w:ascii="Times New Roman" w:hAnsi="Times New Roman" w:cs="Times New Roman"/>
          <w:sz w:val="24"/>
          <w:szCs w:val="24"/>
        </w:rPr>
        <w:t>brothers, and they were deeply moved by their intellectual and political profile, their ambitious political program for Mexico and their valiant history</w:t>
      </w:r>
      <w:r w:rsidR="001B20DC" w:rsidRPr="00B10EDD">
        <w:rPr>
          <w:rFonts w:ascii="Times New Roman" w:hAnsi="Times New Roman" w:cs="Times New Roman"/>
          <w:sz w:val="24"/>
          <w:szCs w:val="24"/>
        </w:rPr>
        <w:t xml:space="preserve"> of opposition</w:t>
      </w:r>
      <w:r w:rsidRPr="00B10EDD">
        <w:rPr>
          <w:rFonts w:ascii="Times New Roman" w:hAnsi="Times New Roman" w:cs="Times New Roman"/>
          <w:sz w:val="24"/>
          <w:szCs w:val="24"/>
        </w:rPr>
        <w:t xml:space="preserve"> to Díaz, which they considered </w:t>
      </w:r>
      <w:r w:rsidR="001B20DC" w:rsidRPr="00B10EDD">
        <w:rPr>
          <w:rFonts w:ascii="Times New Roman" w:hAnsi="Times New Roman" w:cs="Times New Roman"/>
          <w:sz w:val="24"/>
          <w:szCs w:val="24"/>
        </w:rPr>
        <w:t xml:space="preserve">to be a </w:t>
      </w:r>
      <w:r w:rsidRPr="00B10EDD">
        <w:rPr>
          <w:rFonts w:ascii="Times New Roman" w:hAnsi="Times New Roman" w:cs="Times New Roman"/>
          <w:sz w:val="24"/>
          <w:szCs w:val="24"/>
        </w:rPr>
        <w:t>harsh Mexican dictator. This encounter led them to create a circle of US supporters o</w:t>
      </w:r>
      <w:r w:rsidR="001B20DC" w:rsidRPr="00B10EDD">
        <w:rPr>
          <w:rFonts w:ascii="Times New Roman" w:hAnsi="Times New Roman" w:cs="Times New Roman"/>
          <w:sz w:val="24"/>
          <w:szCs w:val="24"/>
        </w:rPr>
        <w:t>f</w:t>
      </w:r>
      <w:r w:rsidRPr="00B10EDD">
        <w:rPr>
          <w:rFonts w:ascii="Times New Roman" w:hAnsi="Times New Roman" w:cs="Times New Roman"/>
          <w:sz w:val="24"/>
          <w:szCs w:val="24"/>
        </w:rPr>
        <w:t xml:space="preserve"> these Mexicans that they saw as “role models”, </w:t>
      </w:r>
      <w:r w:rsidR="00EC2CA6" w:rsidRPr="00B10EDD">
        <w:rPr>
          <w:rFonts w:ascii="Times New Roman" w:hAnsi="Times New Roman" w:cs="Times New Roman"/>
          <w:sz w:val="24"/>
          <w:szCs w:val="24"/>
        </w:rPr>
        <w:t xml:space="preserve">a </w:t>
      </w:r>
      <w:r w:rsidR="001B20DC" w:rsidRPr="00B10EDD">
        <w:rPr>
          <w:rFonts w:ascii="Times New Roman" w:hAnsi="Times New Roman" w:cs="Times New Roman"/>
          <w:sz w:val="24"/>
          <w:szCs w:val="24"/>
        </w:rPr>
        <w:t xml:space="preserve">support </w:t>
      </w:r>
      <w:r w:rsidRPr="00B10EDD">
        <w:rPr>
          <w:rFonts w:ascii="Times New Roman" w:hAnsi="Times New Roman" w:cs="Times New Roman"/>
          <w:sz w:val="24"/>
          <w:szCs w:val="24"/>
        </w:rPr>
        <w:t xml:space="preserve">that was fundamental in their new life and struggle in their land of exile. </w:t>
      </w:r>
    </w:p>
    <w:p w14:paraId="7104C7FC" w14:textId="384AFB97" w:rsidR="00590B8A" w:rsidRPr="00B10EDD" w:rsidRDefault="00FC1D5C"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I </w:t>
      </w:r>
      <w:r w:rsidR="00340733" w:rsidRPr="00B10EDD">
        <w:rPr>
          <w:rFonts w:ascii="Times New Roman" w:hAnsi="Times New Roman" w:cs="Times New Roman"/>
          <w:sz w:val="24"/>
          <w:szCs w:val="24"/>
        </w:rPr>
        <w:t xml:space="preserve">must </w:t>
      </w:r>
      <w:r w:rsidRPr="00B10EDD">
        <w:rPr>
          <w:rFonts w:ascii="Times New Roman" w:hAnsi="Times New Roman" w:cs="Times New Roman"/>
          <w:sz w:val="24"/>
          <w:szCs w:val="24"/>
        </w:rPr>
        <w:t xml:space="preserve">confess that during the last decade I had not seriously read anything on Ricardo Flores Magón and his fellow fighters, something that I did very often when I was a social </w:t>
      </w:r>
      <w:r w:rsidR="00906449" w:rsidRPr="00B10EDD">
        <w:rPr>
          <w:rFonts w:ascii="Times New Roman" w:hAnsi="Times New Roman" w:cs="Times New Roman"/>
          <w:sz w:val="24"/>
          <w:szCs w:val="24"/>
        </w:rPr>
        <w:t>science</w:t>
      </w:r>
      <w:r w:rsidRPr="00B10EDD">
        <w:rPr>
          <w:rFonts w:ascii="Times New Roman" w:hAnsi="Times New Roman" w:cs="Times New Roman"/>
          <w:sz w:val="24"/>
          <w:szCs w:val="24"/>
        </w:rPr>
        <w:t xml:space="preserve"> student and </w:t>
      </w:r>
      <w:r w:rsidR="00906449" w:rsidRPr="00B10EDD">
        <w:rPr>
          <w:rFonts w:ascii="Times New Roman" w:hAnsi="Times New Roman" w:cs="Times New Roman"/>
          <w:sz w:val="24"/>
          <w:szCs w:val="24"/>
        </w:rPr>
        <w:t>also when I researched</w:t>
      </w:r>
      <w:r w:rsidRPr="00B10EDD">
        <w:rPr>
          <w:rFonts w:ascii="Times New Roman" w:hAnsi="Times New Roman" w:cs="Times New Roman"/>
          <w:sz w:val="24"/>
          <w:szCs w:val="24"/>
        </w:rPr>
        <w:t xml:space="preserve"> the story of the left</w:t>
      </w:r>
      <w:r w:rsidR="00F37A35" w:rsidRPr="00B10EDD">
        <w:rPr>
          <w:rFonts w:ascii="Times New Roman" w:hAnsi="Times New Roman" w:cs="Times New Roman"/>
          <w:sz w:val="24"/>
          <w:szCs w:val="24"/>
        </w:rPr>
        <w:t>ist</w:t>
      </w:r>
      <w:r w:rsidRPr="00B10EDD">
        <w:rPr>
          <w:rFonts w:ascii="Times New Roman" w:hAnsi="Times New Roman" w:cs="Times New Roman"/>
          <w:sz w:val="24"/>
          <w:szCs w:val="24"/>
        </w:rPr>
        <w:t xml:space="preserve"> opposition to </w:t>
      </w:r>
      <w:r w:rsidRPr="00B10EDD">
        <w:rPr>
          <w:rFonts w:ascii="Times New Roman" w:hAnsi="Times New Roman" w:cs="Times New Roman"/>
          <w:sz w:val="24"/>
          <w:szCs w:val="24"/>
        </w:rPr>
        <w:lastRenderedPageBreak/>
        <w:t xml:space="preserve">Stalinist communism and </w:t>
      </w:r>
      <w:r w:rsidR="00CB102C" w:rsidRPr="00B10EDD">
        <w:rPr>
          <w:rFonts w:ascii="Times New Roman" w:hAnsi="Times New Roman" w:cs="Times New Roman"/>
          <w:sz w:val="24"/>
          <w:szCs w:val="24"/>
        </w:rPr>
        <w:t xml:space="preserve">to </w:t>
      </w:r>
      <w:r w:rsidR="00CB102C" w:rsidRPr="00B10EDD">
        <w:rPr>
          <w:rFonts w:ascii="Times New Roman" w:hAnsi="Times New Roman" w:cs="Times New Roman"/>
          <w:i/>
          <w:sz w:val="24"/>
          <w:szCs w:val="24"/>
        </w:rPr>
        <w:t>lombardismo</w:t>
      </w:r>
      <w:r w:rsidR="00CB102C"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in the thirties in Mexico. </w:t>
      </w:r>
      <w:r w:rsidR="00906449" w:rsidRPr="00B10EDD">
        <w:rPr>
          <w:rFonts w:ascii="Times New Roman" w:hAnsi="Times New Roman" w:cs="Times New Roman"/>
          <w:sz w:val="24"/>
          <w:szCs w:val="24"/>
        </w:rPr>
        <w:t>I suppose that</w:t>
      </w:r>
      <w:r w:rsidR="00F37A35" w:rsidRPr="00B10EDD">
        <w:rPr>
          <w:rFonts w:ascii="Times New Roman" w:hAnsi="Times New Roman" w:cs="Times New Roman"/>
          <w:sz w:val="24"/>
          <w:szCs w:val="24"/>
        </w:rPr>
        <w:t>,</w:t>
      </w:r>
      <w:r w:rsidR="00906449" w:rsidRPr="00B10EDD">
        <w:rPr>
          <w:rFonts w:ascii="Times New Roman" w:hAnsi="Times New Roman" w:cs="Times New Roman"/>
          <w:sz w:val="24"/>
          <w:szCs w:val="24"/>
        </w:rPr>
        <w:t xml:space="preserve"> during both these periods</w:t>
      </w:r>
      <w:r w:rsidR="00F37A35" w:rsidRPr="00B10EDD">
        <w:rPr>
          <w:rFonts w:ascii="Times New Roman" w:hAnsi="Times New Roman" w:cs="Times New Roman"/>
          <w:sz w:val="24"/>
          <w:szCs w:val="24"/>
        </w:rPr>
        <w:t>,</w:t>
      </w:r>
      <w:r w:rsidR="00906449" w:rsidRPr="00B10EDD">
        <w:rPr>
          <w:rFonts w:ascii="Times New Roman" w:hAnsi="Times New Roman" w:cs="Times New Roman"/>
          <w:sz w:val="24"/>
          <w:szCs w:val="24"/>
        </w:rPr>
        <w:t xml:space="preserve"> I must have joined the mainstream </w:t>
      </w:r>
      <w:r w:rsidR="00F37A35" w:rsidRPr="00B10EDD">
        <w:rPr>
          <w:rFonts w:ascii="Times New Roman" w:hAnsi="Times New Roman" w:cs="Times New Roman"/>
          <w:sz w:val="24"/>
          <w:szCs w:val="24"/>
        </w:rPr>
        <w:t xml:space="preserve">of </w:t>
      </w:r>
      <w:r w:rsidR="00906449" w:rsidRPr="00B10EDD">
        <w:rPr>
          <w:rFonts w:ascii="Times New Roman" w:hAnsi="Times New Roman" w:cs="Times New Roman"/>
          <w:sz w:val="24"/>
          <w:szCs w:val="24"/>
        </w:rPr>
        <w:t xml:space="preserve">progressive thought </w:t>
      </w:r>
      <w:r w:rsidR="00F37A35" w:rsidRPr="00B10EDD">
        <w:rPr>
          <w:rFonts w:ascii="Times New Roman" w:hAnsi="Times New Roman" w:cs="Times New Roman"/>
          <w:sz w:val="24"/>
          <w:szCs w:val="24"/>
        </w:rPr>
        <w:t xml:space="preserve">about </w:t>
      </w:r>
      <w:r w:rsidR="00906449" w:rsidRPr="00B10EDD">
        <w:rPr>
          <w:rFonts w:ascii="Times New Roman" w:hAnsi="Times New Roman" w:cs="Times New Roman"/>
          <w:sz w:val="24"/>
          <w:szCs w:val="24"/>
        </w:rPr>
        <w:t xml:space="preserve">Ricardo Flores Magón as representing the essence of what true revolutionaries should be. </w:t>
      </w:r>
      <w:r w:rsidR="002B76CF" w:rsidRPr="00B10EDD">
        <w:rPr>
          <w:rFonts w:ascii="Times New Roman" w:hAnsi="Times New Roman" w:cs="Times New Roman"/>
          <w:sz w:val="24"/>
          <w:szCs w:val="24"/>
        </w:rPr>
        <w:t>As the more mature and ideologically independent and critical human being</w:t>
      </w:r>
      <w:r w:rsidR="00906449" w:rsidRPr="00B10EDD">
        <w:rPr>
          <w:rFonts w:ascii="Times New Roman" w:hAnsi="Times New Roman" w:cs="Times New Roman"/>
          <w:sz w:val="24"/>
          <w:szCs w:val="24"/>
        </w:rPr>
        <w:t xml:space="preserve"> </w:t>
      </w:r>
      <w:r w:rsidR="002B76CF" w:rsidRPr="00B10EDD">
        <w:rPr>
          <w:rFonts w:ascii="Times New Roman" w:hAnsi="Times New Roman" w:cs="Times New Roman"/>
          <w:sz w:val="24"/>
          <w:szCs w:val="24"/>
        </w:rPr>
        <w:t xml:space="preserve">that I hope to have become, reading </w:t>
      </w:r>
      <w:r w:rsidR="002B76CF" w:rsidRPr="00B10EDD">
        <w:rPr>
          <w:rFonts w:ascii="Times New Roman" w:hAnsi="Times New Roman" w:cs="Times New Roman"/>
          <w:i/>
          <w:sz w:val="24"/>
          <w:szCs w:val="24"/>
        </w:rPr>
        <w:t>The Return of Comrade Ricardo Flores Magón</w:t>
      </w:r>
      <w:r w:rsidR="002B76CF" w:rsidRPr="00B10EDD">
        <w:rPr>
          <w:rFonts w:ascii="Times New Roman" w:hAnsi="Times New Roman" w:cs="Times New Roman"/>
          <w:sz w:val="24"/>
          <w:szCs w:val="24"/>
        </w:rPr>
        <w:t xml:space="preserve"> projected me in </w:t>
      </w:r>
      <w:r w:rsidR="00590B8A" w:rsidRPr="00B10EDD">
        <w:rPr>
          <w:rFonts w:ascii="Times New Roman" w:hAnsi="Times New Roman" w:cs="Times New Roman"/>
          <w:sz w:val="24"/>
          <w:szCs w:val="24"/>
        </w:rPr>
        <w:t xml:space="preserve">mainly two </w:t>
      </w:r>
      <w:r w:rsidR="002B76CF" w:rsidRPr="00B10EDD">
        <w:rPr>
          <w:rFonts w:ascii="Times New Roman" w:hAnsi="Times New Roman" w:cs="Times New Roman"/>
          <w:sz w:val="24"/>
          <w:szCs w:val="24"/>
        </w:rPr>
        <w:t xml:space="preserve">different although not necessarily opposite </w:t>
      </w:r>
      <w:r w:rsidRPr="00B10EDD">
        <w:rPr>
          <w:rFonts w:ascii="Times New Roman" w:hAnsi="Times New Roman" w:cs="Times New Roman"/>
          <w:sz w:val="24"/>
          <w:szCs w:val="24"/>
        </w:rPr>
        <w:t>directions</w:t>
      </w:r>
      <w:r w:rsidR="00B567CF" w:rsidRPr="00B10EDD">
        <w:rPr>
          <w:rFonts w:ascii="Times New Roman" w:hAnsi="Times New Roman" w:cs="Times New Roman"/>
          <w:sz w:val="24"/>
          <w:szCs w:val="24"/>
        </w:rPr>
        <w:t xml:space="preserve"> that I detail </w:t>
      </w:r>
      <w:r w:rsidR="00EC2CA6" w:rsidRPr="00B10EDD">
        <w:rPr>
          <w:rFonts w:ascii="Times New Roman" w:hAnsi="Times New Roman" w:cs="Times New Roman"/>
          <w:sz w:val="24"/>
          <w:szCs w:val="24"/>
        </w:rPr>
        <w:t>in</w:t>
      </w:r>
      <w:r w:rsidR="00B567CF" w:rsidRPr="00B10EDD">
        <w:rPr>
          <w:rFonts w:ascii="Times New Roman" w:hAnsi="Times New Roman" w:cs="Times New Roman"/>
          <w:sz w:val="24"/>
          <w:szCs w:val="24"/>
        </w:rPr>
        <w:t xml:space="preserve"> what remains of </w:t>
      </w:r>
      <w:r w:rsidR="00EC2CA6" w:rsidRPr="00B10EDD">
        <w:rPr>
          <w:rFonts w:ascii="Times New Roman" w:hAnsi="Times New Roman" w:cs="Times New Roman"/>
          <w:sz w:val="24"/>
          <w:szCs w:val="24"/>
        </w:rPr>
        <w:t>this</w:t>
      </w:r>
      <w:r w:rsidR="00B567CF" w:rsidRPr="00B10EDD">
        <w:rPr>
          <w:rFonts w:ascii="Times New Roman" w:hAnsi="Times New Roman" w:cs="Times New Roman"/>
          <w:sz w:val="24"/>
          <w:szCs w:val="24"/>
        </w:rPr>
        <w:t xml:space="preserve"> review.</w:t>
      </w:r>
      <w:r w:rsidR="002B76CF" w:rsidRPr="00B10EDD">
        <w:rPr>
          <w:rFonts w:ascii="Times New Roman" w:hAnsi="Times New Roman" w:cs="Times New Roman"/>
          <w:sz w:val="24"/>
          <w:szCs w:val="24"/>
        </w:rPr>
        <w:t xml:space="preserve"> </w:t>
      </w:r>
    </w:p>
    <w:p w14:paraId="5F78F9FE" w14:textId="367C16D0" w:rsidR="00C65FA4" w:rsidRPr="00B10EDD" w:rsidRDefault="00AD025B"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The </w:t>
      </w:r>
      <w:r w:rsidR="00D6786B" w:rsidRPr="00B10EDD">
        <w:rPr>
          <w:rFonts w:ascii="Times New Roman" w:hAnsi="Times New Roman" w:cs="Times New Roman"/>
          <w:sz w:val="24"/>
          <w:szCs w:val="24"/>
        </w:rPr>
        <w:t xml:space="preserve">first </w:t>
      </w:r>
      <w:r w:rsidRPr="00B10EDD">
        <w:rPr>
          <w:rFonts w:ascii="Times New Roman" w:hAnsi="Times New Roman" w:cs="Times New Roman"/>
          <w:sz w:val="24"/>
          <w:szCs w:val="24"/>
        </w:rPr>
        <w:t xml:space="preserve">direction has recalled </w:t>
      </w:r>
      <w:r w:rsidR="00A30DBF" w:rsidRPr="00B10EDD">
        <w:rPr>
          <w:rFonts w:ascii="Times New Roman" w:hAnsi="Times New Roman" w:cs="Times New Roman"/>
          <w:sz w:val="24"/>
          <w:szCs w:val="24"/>
        </w:rPr>
        <w:t xml:space="preserve">the sadness that I often feel when revisiting the history of </w:t>
      </w:r>
      <w:r w:rsidR="00194073" w:rsidRPr="00B10EDD">
        <w:rPr>
          <w:rFonts w:ascii="Times New Roman" w:hAnsi="Times New Roman" w:cs="Times New Roman"/>
          <w:sz w:val="24"/>
          <w:szCs w:val="24"/>
        </w:rPr>
        <w:t>many</w:t>
      </w:r>
      <w:r w:rsidR="00A30DBF" w:rsidRPr="00B10EDD">
        <w:rPr>
          <w:rFonts w:ascii="Times New Roman" w:hAnsi="Times New Roman" w:cs="Times New Roman"/>
          <w:sz w:val="24"/>
          <w:szCs w:val="24"/>
        </w:rPr>
        <w:t xml:space="preserve"> of the currents </w:t>
      </w:r>
      <w:r w:rsidR="00194073" w:rsidRPr="00B10EDD">
        <w:rPr>
          <w:rFonts w:ascii="Times New Roman" w:hAnsi="Times New Roman" w:cs="Times New Roman"/>
          <w:sz w:val="24"/>
          <w:szCs w:val="24"/>
        </w:rPr>
        <w:t xml:space="preserve">of </w:t>
      </w:r>
      <w:r w:rsidR="00F37A35" w:rsidRPr="00B10EDD">
        <w:rPr>
          <w:rFonts w:ascii="Times New Roman" w:hAnsi="Times New Roman" w:cs="Times New Roman"/>
          <w:sz w:val="24"/>
          <w:szCs w:val="24"/>
        </w:rPr>
        <w:t xml:space="preserve">the left in </w:t>
      </w:r>
      <w:r w:rsidR="00A30DBF" w:rsidRPr="00B10EDD">
        <w:rPr>
          <w:rFonts w:ascii="Times New Roman" w:hAnsi="Times New Roman" w:cs="Times New Roman"/>
          <w:sz w:val="24"/>
          <w:szCs w:val="24"/>
        </w:rPr>
        <w:t xml:space="preserve">the first half of the </w:t>
      </w:r>
      <w:r w:rsidR="00F37A35" w:rsidRPr="00B10EDD">
        <w:rPr>
          <w:rFonts w:ascii="Times New Roman" w:hAnsi="Times New Roman" w:cs="Times New Roman"/>
          <w:sz w:val="24"/>
          <w:szCs w:val="24"/>
        </w:rPr>
        <w:t>20</w:t>
      </w:r>
      <w:r w:rsidR="00F37A35" w:rsidRPr="00B10EDD">
        <w:rPr>
          <w:rFonts w:ascii="Times New Roman" w:hAnsi="Times New Roman" w:cs="Times New Roman"/>
          <w:sz w:val="24"/>
          <w:szCs w:val="24"/>
          <w:vertAlign w:val="superscript"/>
        </w:rPr>
        <w:t>th</w:t>
      </w:r>
      <w:r w:rsidR="00F37A35" w:rsidRPr="00B10EDD">
        <w:rPr>
          <w:rFonts w:ascii="Times New Roman" w:hAnsi="Times New Roman" w:cs="Times New Roman"/>
          <w:sz w:val="24"/>
          <w:szCs w:val="24"/>
        </w:rPr>
        <w:t xml:space="preserve"> </w:t>
      </w:r>
      <w:r w:rsidR="008635D1" w:rsidRPr="00B10EDD">
        <w:rPr>
          <w:rFonts w:ascii="Times New Roman" w:hAnsi="Times New Roman" w:cs="Times New Roman"/>
          <w:sz w:val="24"/>
          <w:szCs w:val="24"/>
        </w:rPr>
        <w:t>c</w:t>
      </w:r>
      <w:r w:rsidR="00A30DBF" w:rsidRPr="00B10EDD">
        <w:rPr>
          <w:rFonts w:ascii="Times New Roman" w:hAnsi="Times New Roman" w:cs="Times New Roman"/>
          <w:sz w:val="24"/>
          <w:szCs w:val="24"/>
        </w:rPr>
        <w:t xml:space="preserve">entury. </w:t>
      </w:r>
      <w:r w:rsidR="00475EF8" w:rsidRPr="00B10EDD">
        <w:rPr>
          <w:rFonts w:ascii="Times New Roman" w:hAnsi="Times New Roman" w:cs="Times New Roman"/>
          <w:sz w:val="24"/>
          <w:szCs w:val="24"/>
        </w:rPr>
        <w:t xml:space="preserve">This feeling </w:t>
      </w:r>
      <w:r w:rsidR="008635D1" w:rsidRPr="00B10EDD">
        <w:rPr>
          <w:rFonts w:ascii="Times New Roman" w:hAnsi="Times New Roman" w:cs="Times New Roman"/>
          <w:sz w:val="24"/>
          <w:szCs w:val="24"/>
        </w:rPr>
        <w:t>develops from observing</w:t>
      </w:r>
      <w:r w:rsidR="00475EF8" w:rsidRPr="00B10EDD">
        <w:rPr>
          <w:rFonts w:ascii="Times New Roman" w:hAnsi="Times New Roman" w:cs="Times New Roman"/>
          <w:sz w:val="24"/>
          <w:szCs w:val="24"/>
        </w:rPr>
        <w:t>, for example</w:t>
      </w:r>
      <w:r w:rsidR="00411A09" w:rsidRPr="00B10EDD">
        <w:rPr>
          <w:rFonts w:ascii="Times New Roman" w:hAnsi="Times New Roman" w:cs="Times New Roman"/>
          <w:sz w:val="24"/>
          <w:szCs w:val="24"/>
        </w:rPr>
        <w:t>,</w:t>
      </w:r>
      <w:r w:rsidR="00475EF8" w:rsidRPr="00B10EDD">
        <w:rPr>
          <w:rFonts w:ascii="Times New Roman" w:hAnsi="Times New Roman" w:cs="Times New Roman"/>
          <w:sz w:val="24"/>
          <w:szCs w:val="24"/>
        </w:rPr>
        <w:t xml:space="preserve"> how </w:t>
      </w:r>
      <w:r w:rsidR="00D93070" w:rsidRPr="00B10EDD">
        <w:rPr>
          <w:rFonts w:ascii="Times New Roman" w:hAnsi="Times New Roman" w:cs="Times New Roman"/>
          <w:sz w:val="24"/>
          <w:szCs w:val="24"/>
        </w:rPr>
        <w:t xml:space="preserve">a rigid interpretation of </w:t>
      </w:r>
      <w:r w:rsidR="00D32136" w:rsidRPr="00B10EDD">
        <w:rPr>
          <w:rFonts w:ascii="Times New Roman" w:hAnsi="Times New Roman" w:cs="Times New Roman"/>
          <w:sz w:val="24"/>
          <w:szCs w:val="24"/>
        </w:rPr>
        <w:t xml:space="preserve">communist ideology led </w:t>
      </w:r>
      <w:r w:rsidR="008635D1" w:rsidRPr="00B10EDD">
        <w:rPr>
          <w:rFonts w:ascii="Times New Roman" w:hAnsi="Times New Roman" w:cs="Times New Roman"/>
          <w:sz w:val="24"/>
          <w:szCs w:val="24"/>
        </w:rPr>
        <w:t xml:space="preserve">some leaders to form </w:t>
      </w:r>
      <w:r w:rsidR="00EC2CA6" w:rsidRPr="00B10EDD">
        <w:rPr>
          <w:rFonts w:ascii="Times New Roman" w:hAnsi="Times New Roman" w:cs="Times New Roman"/>
          <w:sz w:val="24"/>
          <w:szCs w:val="24"/>
        </w:rPr>
        <w:t xml:space="preserve">bureaucratized </w:t>
      </w:r>
      <w:r w:rsidR="00D93070" w:rsidRPr="00B10EDD">
        <w:rPr>
          <w:rFonts w:ascii="Times New Roman" w:hAnsi="Times New Roman" w:cs="Times New Roman"/>
          <w:sz w:val="24"/>
          <w:szCs w:val="24"/>
        </w:rPr>
        <w:t xml:space="preserve">governments, </w:t>
      </w:r>
      <w:r w:rsidR="00D32136" w:rsidRPr="00B10EDD">
        <w:rPr>
          <w:rFonts w:ascii="Times New Roman" w:hAnsi="Times New Roman" w:cs="Times New Roman"/>
          <w:sz w:val="24"/>
          <w:szCs w:val="24"/>
        </w:rPr>
        <w:t>thus losing</w:t>
      </w:r>
      <w:r w:rsidR="00D93070" w:rsidRPr="00B10EDD">
        <w:rPr>
          <w:rFonts w:ascii="Times New Roman" w:hAnsi="Times New Roman" w:cs="Times New Roman"/>
          <w:sz w:val="24"/>
          <w:szCs w:val="24"/>
        </w:rPr>
        <w:t xml:space="preserve"> </w:t>
      </w:r>
      <w:r w:rsidR="00A30DBF" w:rsidRPr="00B10EDD">
        <w:rPr>
          <w:rFonts w:ascii="Times New Roman" w:hAnsi="Times New Roman" w:cs="Times New Roman"/>
          <w:sz w:val="24"/>
          <w:szCs w:val="24"/>
        </w:rPr>
        <w:t xml:space="preserve">their </w:t>
      </w:r>
      <w:r w:rsidR="00A30DBF" w:rsidRPr="00B10EDD">
        <w:rPr>
          <w:rFonts w:ascii="Times New Roman" w:hAnsi="Times New Roman" w:cs="Times New Roman"/>
          <w:i/>
          <w:sz w:val="24"/>
          <w:szCs w:val="24"/>
        </w:rPr>
        <w:t>raison d’être</w:t>
      </w:r>
      <w:r w:rsidR="00475EF8" w:rsidRPr="00B10EDD">
        <w:rPr>
          <w:rFonts w:ascii="Times New Roman" w:hAnsi="Times New Roman" w:cs="Times New Roman"/>
          <w:sz w:val="24"/>
          <w:szCs w:val="24"/>
        </w:rPr>
        <w:t xml:space="preserve"> and </w:t>
      </w:r>
      <w:r w:rsidR="00A30DBF" w:rsidRPr="00B10EDD">
        <w:rPr>
          <w:rFonts w:ascii="Times New Roman" w:hAnsi="Times New Roman" w:cs="Times New Roman"/>
          <w:sz w:val="24"/>
          <w:szCs w:val="24"/>
        </w:rPr>
        <w:t xml:space="preserve">their </w:t>
      </w:r>
      <w:r w:rsidR="00D32136" w:rsidRPr="00B10EDD">
        <w:rPr>
          <w:rFonts w:ascii="Times New Roman" w:hAnsi="Times New Roman" w:cs="Times New Roman"/>
          <w:sz w:val="24"/>
          <w:szCs w:val="24"/>
        </w:rPr>
        <w:t>path,</w:t>
      </w:r>
      <w:r w:rsidR="00A30DBF" w:rsidRPr="00B10EDD">
        <w:rPr>
          <w:rFonts w:ascii="Times New Roman" w:hAnsi="Times New Roman" w:cs="Times New Roman"/>
          <w:sz w:val="24"/>
          <w:szCs w:val="24"/>
        </w:rPr>
        <w:t xml:space="preserve"> and </w:t>
      </w:r>
      <w:r w:rsidR="00D32136" w:rsidRPr="00B10EDD">
        <w:rPr>
          <w:rFonts w:ascii="Times New Roman" w:hAnsi="Times New Roman" w:cs="Times New Roman"/>
          <w:sz w:val="24"/>
          <w:szCs w:val="24"/>
        </w:rPr>
        <w:t>contributing</w:t>
      </w:r>
      <w:r w:rsidR="00475EF8" w:rsidRPr="00B10EDD">
        <w:rPr>
          <w:rFonts w:ascii="Times New Roman" w:hAnsi="Times New Roman" w:cs="Times New Roman"/>
          <w:sz w:val="24"/>
          <w:szCs w:val="24"/>
        </w:rPr>
        <w:t xml:space="preserve"> to </w:t>
      </w:r>
      <w:r w:rsidR="00D32136" w:rsidRPr="00B10EDD">
        <w:rPr>
          <w:rFonts w:ascii="Times New Roman" w:hAnsi="Times New Roman" w:cs="Times New Roman"/>
          <w:sz w:val="24"/>
          <w:szCs w:val="24"/>
        </w:rPr>
        <w:t xml:space="preserve">some </w:t>
      </w:r>
      <w:r w:rsidR="00A30DBF" w:rsidRPr="00B10EDD">
        <w:rPr>
          <w:rFonts w:ascii="Times New Roman" w:hAnsi="Times New Roman" w:cs="Times New Roman"/>
          <w:sz w:val="24"/>
          <w:szCs w:val="24"/>
        </w:rPr>
        <w:t xml:space="preserve">terrible </w:t>
      </w:r>
      <w:r w:rsidR="00475EF8" w:rsidRPr="00B10EDD">
        <w:rPr>
          <w:rFonts w:ascii="Times New Roman" w:hAnsi="Times New Roman" w:cs="Times New Roman"/>
          <w:sz w:val="24"/>
          <w:szCs w:val="24"/>
        </w:rPr>
        <w:t>blood baths</w:t>
      </w:r>
      <w:r w:rsidR="00D32136" w:rsidRPr="00B10EDD">
        <w:rPr>
          <w:rFonts w:ascii="Times New Roman" w:hAnsi="Times New Roman" w:cs="Times New Roman"/>
          <w:sz w:val="24"/>
          <w:szCs w:val="24"/>
        </w:rPr>
        <w:t xml:space="preserve">, </w:t>
      </w:r>
      <w:r w:rsidR="00194073" w:rsidRPr="00B10EDD">
        <w:rPr>
          <w:rFonts w:ascii="Times New Roman" w:hAnsi="Times New Roman" w:cs="Times New Roman"/>
          <w:sz w:val="24"/>
          <w:szCs w:val="24"/>
        </w:rPr>
        <w:t xml:space="preserve">whose victims were </w:t>
      </w:r>
      <w:r w:rsidR="00D32136" w:rsidRPr="00B10EDD">
        <w:rPr>
          <w:rFonts w:ascii="Times New Roman" w:hAnsi="Times New Roman" w:cs="Times New Roman"/>
          <w:sz w:val="24"/>
          <w:szCs w:val="24"/>
        </w:rPr>
        <w:t xml:space="preserve">too often </w:t>
      </w:r>
      <w:r w:rsidR="00475EF8" w:rsidRPr="00B10EDD">
        <w:rPr>
          <w:rFonts w:ascii="Times New Roman" w:hAnsi="Times New Roman" w:cs="Times New Roman"/>
          <w:sz w:val="24"/>
          <w:szCs w:val="24"/>
        </w:rPr>
        <w:t>leftists</w:t>
      </w:r>
      <w:r w:rsidR="00411A09" w:rsidRPr="00B10EDD">
        <w:rPr>
          <w:rFonts w:ascii="Times New Roman" w:hAnsi="Times New Roman" w:cs="Times New Roman"/>
          <w:sz w:val="24"/>
          <w:szCs w:val="24"/>
        </w:rPr>
        <w:t>.</w:t>
      </w:r>
      <w:r w:rsidR="00475EF8" w:rsidRPr="00B10EDD">
        <w:rPr>
          <w:rFonts w:ascii="Times New Roman" w:hAnsi="Times New Roman" w:cs="Times New Roman"/>
          <w:sz w:val="24"/>
          <w:szCs w:val="24"/>
        </w:rPr>
        <w:t xml:space="preserve"> </w:t>
      </w:r>
      <w:r w:rsidR="00411A09" w:rsidRPr="00B10EDD">
        <w:rPr>
          <w:rFonts w:ascii="Times New Roman" w:hAnsi="Times New Roman" w:cs="Times New Roman"/>
          <w:sz w:val="24"/>
          <w:szCs w:val="24"/>
        </w:rPr>
        <w:t>Ot</w:t>
      </w:r>
      <w:r w:rsidR="003F7E0A" w:rsidRPr="00B10EDD">
        <w:rPr>
          <w:rFonts w:ascii="Times New Roman" w:hAnsi="Times New Roman" w:cs="Times New Roman"/>
          <w:sz w:val="24"/>
          <w:szCs w:val="24"/>
        </w:rPr>
        <w:t xml:space="preserve">hers </w:t>
      </w:r>
      <w:r w:rsidR="00411A09" w:rsidRPr="00B10EDD">
        <w:rPr>
          <w:rFonts w:ascii="Times New Roman" w:hAnsi="Times New Roman" w:cs="Times New Roman"/>
          <w:sz w:val="24"/>
          <w:szCs w:val="24"/>
        </w:rPr>
        <w:t>o</w:t>
      </w:r>
      <w:r w:rsidR="00194073" w:rsidRPr="00B10EDD">
        <w:rPr>
          <w:rFonts w:ascii="Times New Roman" w:hAnsi="Times New Roman" w:cs="Times New Roman"/>
          <w:sz w:val="24"/>
          <w:szCs w:val="24"/>
        </w:rPr>
        <w:t xml:space="preserve">n the left </w:t>
      </w:r>
      <w:r w:rsidR="00AB4D1E" w:rsidRPr="00B10EDD">
        <w:rPr>
          <w:rFonts w:ascii="Times New Roman" w:hAnsi="Times New Roman" w:cs="Times New Roman"/>
          <w:sz w:val="24"/>
          <w:szCs w:val="24"/>
        </w:rPr>
        <w:t xml:space="preserve">were so strongly attached to their ideological principles that these became </w:t>
      </w:r>
      <w:r w:rsidR="004F644B" w:rsidRPr="00B10EDD">
        <w:rPr>
          <w:rFonts w:ascii="Times New Roman" w:hAnsi="Times New Roman" w:cs="Times New Roman"/>
          <w:sz w:val="24"/>
          <w:szCs w:val="24"/>
        </w:rPr>
        <w:t xml:space="preserve">straitjackets which </w:t>
      </w:r>
      <w:r w:rsidR="00124693" w:rsidRPr="00B10EDD">
        <w:rPr>
          <w:rFonts w:ascii="Times New Roman" w:hAnsi="Times New Roman" w:cs="Times New Roman"/>
          <w:sz w:val="24"/>
          <w:szCs w:val="24"/>
        </w:rPr>
        <w:t xml:space="preserve">too often did not allow them to see </w:t>
      </w:r>
      <w:r w:rsidR="004F644B" w:rsidRPr="00B10EDD">
        <w:rPr>
          <w:rFonts w:ascii="Times New Roman" w:hAnsi="Times New Roman" w:cs="Times New Roman"/>
          <w:sz w:val="24"/>
          <w:szCs w:val="24"/>
        </w:rPr>
        <w:t xml:space="preserve">reality </w:t>
      </w:r>
      <w:r w:rsidR="00124693" w:rsidRPr="00B10EDD">
        <w:rPr>
          <w:rFonts w:ascii="Times New Roman" w:hAnsi="Times New Roman" w:cs="Times New Roman"/>
          <w:sz w:val="24"/>
          <w:szCs w:val="24"/>
        </w:rPr>
        <w:t xml:space="preserve">as it truly </w:t>
      </w:r>
      <w:r w:rsidR="004F644B" w:rsidRPr="00B10EDD">
        <w:rPr>
          <w:rFonts w:ascii="Times New Roman" w:hAnsi="Times New Roman" w:cs="Times New Roman"/>
          <w:sz w:val="24"/>
          <w:szCs w:val="24"/>
        </w:rPr>
        <w:t xml:space="preserve">was. </w:t>
      </w:r>
      <w:r w:rsidR="00194073" w:rsidRPr="00B10EDD">
        <w:rPr>
          <w:rFonts w:ascii="Times New Roman" w:hAnsi="Times New Roman" w:cs="Times New Roman"/>
          <w:sz w:val="24"/>
          <w:szCs w:val="24"/>
        </w:rPr>
        <w:t>Lomnitz</w:t>
      </w:r>
      <w:r w:rsidR="008635D1" w:rsidRPr="00B10EDD">
        <w:rPr>
          <w:rFonts w:ascii="Times New Roman" w:hAnsi="Times New Roman" w:cs="Times New Roman"/>
          <w:sz w:val="24"/>
          <w:szCs w:val="24"/>
        </w:rPr>
        <w:t>’</w:t>
      </w:r>
      <w:r w:rsidR="00194073" w:rsidRPr="00B10EDD">
        <w:rPr>
          <w:rFonts w:ascii="Times New Roman" w:hAnsi="Times New Roman" w:cs="Times New Roman"/>
          <w:sz w:val="24"/>
          <w:szCs w:val="24"/>
        </w:rPr>
        <w:t xml:space="preserve"> book shows us how </w:t>
      </w:r>
      <w:r w:rsidR="003F7E0A" w:rsidRPr="00B10EDD">
        <w:rPr>
          <w:rFonts w:ascii="Times New Roman" w:hAnsi="Times New Roman" w:cs="Times New Roman"/>
          <w:sz w:val="24"/>
          <w:szCs w:val="24"/>
        </w:rPr>
        <w:t xml:space="preserve">some of </w:t>
      </w:r>
      <w:r w:rsidR="00194073" w:rsidRPr="00B10EDD">
        <w:rPr>
          <w:rFonts w:ascii="Times New Roman" w:hAnsi="Times New Roman" w:cs="Times New Roman"/>
          <w:sz w:val="24"/>
          <w:szCs w:val="24"/>
        </w:rPr>
        <w:t>Ricardo</w:t>
      </w:r>
      <w:r w:rsidR="003F7E0A" w:rsidRPr="00B10EDD">
        <w:rPr>
          <w:rFonts w:ascii="Times New Roman" w:hAnsi="Times New Roman" w:cs="Times New Roman"/>
          <w:sz w:val="24"/>
          <w:szCs w:val="24"/>
        </w:rPr>
        <w:t>’s</w:t>
      </w:r>
      <w:r w:rsidR="00194073" w:rsidRPr="00B10EDD">
        <w:rPr>
          <w:rFonts w:ascii="Times New Roman" w:hAnsi="Times New Roman" w:cs="Times New Roman"/>
          <w:sz w:val="24"/>
          <w:szCs w:val="24"/>
        </w:rPr>
        <w:t xml:space="preserve"> and his comrades</w:t>
      </w:r>
      <w:r w:rsidR="003F7E0A" w:rsidRPr="00B10EDD">
        <w:rPr>
          <w:rFonts w:ascii="Times New Roman" w:hAnsi="Times New Roman" w:cs="Times New Roman"/>
          <w:sz w:val="24"/>
          <w:szCs w:val="24"/>
        </w:rPr>
        <w:t xml:space="preserve">’ </w:t>
      </w:r>
      <w:r w:rsidR="00D93070" w:rsidRPr="00B10EDD">
        <w:rPr>
          <w:rFonts w:ascii="Times New Roman" w:hAnsi="Times New Roman" w:cs="Times New Roman"/>
          <w:sz w:val="24"/>
          <w:szCs w:val="24"/>
        </w:rPr>
        <w:t xml:space="preserve">important </w:t>
      </w:r>
      <w:r w:rsidR="003F7E0A" w:rsidRPr="00B10EDD">
        <w:rPr>
          <w:rFonts w:ascii="Times New Roman" w:hAnsi="Times New Roman" w:cs="Times New Roman"/>
          <w:sz w:val="24"/>
          <w:szCs w:val="24"/>
        </w:rPr>
        <w:t xml:space="preserve">political </w:t>
      </w:r>
      <w:r w:rsidR="00194073" w:rsidRPr="00B10EDD">
        <w:rPr>
          <w:rFonts w:ascii="Times New Roman" w:hAnsi="Times New Roman" w:cs="Times New Roman"/>
          <w:sz w:val="24"/>
          <w:szCs w:val="24"/>
        </w:rPr>
        <w:t>mistake</w:t>
      </w:r>
      <w:r w:rsidR="00D93070" w:rsidRPr="00B10EDD">
        <w:rPr>
          <w:rFonts w:ascii="Times New Roman" w:hAnsi="Times New Roman" w:cs="Times New Roman"/>
          <w:sz w:val="24"/>
          <w:szCs w:val="24"/>
        </w:rPr>
        <w:t>s</w:t>
      </w:r>
      <w:r w:rsidR="00194073" w:rsidRPr="00B10EDD">
        <w:rPr>
          <w:rFonts w:ascii="Times New Roman" w:hAnsi="Times New Roman" w:cs="Times New Roman"/>
          <w:sz w:val="24"/>
          <w:szCs w:val="24"/>
        </w:rPr>
        <w:t xml:space="preserve"> </w:t>
      </w:r>
      <w:r w:rsidR="003F7E0A" w:rsidRPr="00B10EDD">
        <w:rPr>
          <w:rFonts w:ascii="Times New Roman" w:hAnsi="Times New Roman" w:cs="Times New Roman"/>
          <w:sz w:val="24"/>
          <w:szCs w:val="24"/>
        </w:rPr>
        <w:t xml:space="preserve">can be explained by </w:t>
      </w:r>
      <w:r w:rsidR="00D93070" w:rsidRPr="00B10EDD">
        <w:rPr>
          <w:rFonts w:ascii="Times New Roman" w:hAnsi="Times New Roman" w:cs="Times New Roman"/>
          <w:sz w:val="24"/>
          <w:szCs w:val="24"/>
        </w:rPr>
        <w:t>their extreme</w:t>
      </w:r>
      <w:r w:rsidR="00124693" w:rsidRPr="00B10EDD">
        <w:rPr>
          <w:rFonts w:ascii="Times New Roman" w:hAnsi="Times New Roman" w:cs="Times New Roman"/>
          <w:sz w:val="24"/>
          <w:szCs w:val="24"/>
        </w:rPr>
        <w:t xml:space="preserve">ly optimistic </w:t>
      </w:r>
      <w:r w:rsidR="00475EF8" w:rsidRPr="00B10EDD">
        <w:rPr>
          <w:rFonts w:ascii="Times New Roman" w:hAnsi="Times New Roman" w:cs="Times New Roman"/>
          <w:sz w:val="24"/>
          <w:szCs w:val="24"/>
        </w:rPr>
        <w:t>and/</w:t>
      </w:r>
      <w:r w:rsidR="00124693" w:rsidRPr="00B10EDD">
        <w:rPr>
          <w:rFonts w:ascii="Times New Roman" w:hAnsi="Times New Roman" w:cs="Times New Roman"/>
          <w:sz w:val="24"/>
          <w:szCs w:val="24"/>
        </w:rPr>
        <w:t xml:space="preserve">or rigid </w:t>
      </w:r>
      <w:r w:rsidR="00D93070" w:rsidRPr="00B10EDD">
        <w:rPr>
          <w:rFonts w:ascii="Times New Roman" w:hAnsi="Times New Roman" w:cs="Times New Roman"/>
          <w:sz w:val="24"/>
          <w:szCs w:val="24"/>
        </w:rPr>
        <w:t xml:space="preserve">revolutionary </w:t>
      </w:r>
      <w:r w:rsidR="00124693" w:rsidRPr="00B10EDD">
        <w:rPr>
          <w:rFonts w:ascii="Times New Roman" w:hAnsi="Times New Roman" w:cs="Times New Roman"/>
          <w:sz w:val="24"/>
          <w:szCs w:val="24"/>
        </w:rPr>
        <w:t>ideology</w:t>
      </w:r>
      <w:r w:rsidR="00D93070" w:rsidRPr="00B10EDD">
        <w:rPr>
          <w:rFonts w:ascii="Times New Roman" w:hAnsi="Times New Roman" w:cs="Times New Roman"/>
          <w:sz w:val="24"/>
          <w:szCs w:val="24"/>
        </w:rPr>
        <w:t>.</w:t>
      </w:r>
      <w:r w:rsidR="003F7E0A" w:rsidRPr="00B10EDD">
        <w:rPr>
          <w:rFonts w:ascii="Times New Roman" w:hAnsi="Times New Roman" w:cs="Times New Roman"/>
          <w:sz w:val="24"/>
          <w:szCs w:val="24"/>
        </w:rPr>
        <w:t xml:space="preserve"> It happened in 1906 and in</w:t>
      </w:r>
      <w:r w:rsidR="00194073" w:rsidRPr="00B10EDD">
        <w:rPr>
          <w:rFonts w:ascii="Times New Roman" w:hAnsi="Times New Roman" w:cs="Times New Roman"/>
          <w:sz w:val="24"/>
          <w:szCs w:val="24"/>
        </w:rPr>
        <w:t xml:space="preserve"> 1908</w:t>
      </w:r>
      <w:r w:rsidR="00986B3F" w:rsidRPr="00B10EDD">
        <w:rPr>
          <w:rFonts w:ascii="Times New Roman" w:hAnsi="Times New Roman" w:cs="Times New Roman"/>
          <w:sz w:val="24"/>
          <w:szCs w:val="24"/>
        </w:rPr>
        <w:t xml:space="preserve"> </w:t>
      </w:r>
      <w:r w:rsidR="00475EF8" w:rsidRPr="00B10EDD">
        <w:rPr>
          <w:rFonts w:ascii="Times New Roman" w:hAnsi="Times New Roman" w:cs="Times New Roman"/>
          <w:sz w:val="24"/>
          <w:szCs w:val="24"/>
        </w:rPr>
        <w:t>when their optimism was so misplaced</w:t>
      </w:r>
      <w:r w:rsidR="00986B3F" w:rsidRPr="00B10EDD">
        <w:rPr>
          <w:rFonts w:ascii="Times New Roman" w:hAnsi="Times New Roman" w:cs="Times New Roman"/>
          <w:sz w:val="24"/>
          <w:szCs w:val="24"/>
        </w:rPr>
        <w:t xml:space="preserve"> that it had </w:t>
      </w:r>
      <w:r w:rsidR="008635D1" w:rsidRPr="00B10EDD">
        <w:rPr>
          <w:rFonts w:ascii="Times New Roman" w:hAnsi="Times New Roman" w:cs="Times New Roman"/>
          <w:sz w:val="24"/>
          <w:szCs w:val="24"/>
        </w:rPr>
        <w:t>major</w:t>
      </w:r>
      <w:r w:rsidR="00986B3F" w:rsidRPr="00B10EDD">
        <w:rPr>
          <w:rFonts w:ascii="Times New Roman" w:hAnsi="Times New Roman" w:cs="Times New Roman"/>
          <w:sz w:val="24"/>
          <w:szCs w:val="24"/>
        </w:rPr>
        <w:t xml:space="preserve"> consequences </w:t>
      </w:r>
      <w:r w:rsidR="008635D1" w:rsidRPr="00B10EDD">
        <w:rPr>
          <w:rFonts w:ascii="Times New Roman" w:hAnsi="Times New Roman" w:cs="Times New Roman"/>
          <w:sz w:val="24"/>
          <w:szCs w:val="24"/>
        </w:rPr>
        <w:t xml:space="preserve">for </w:t>
      </w:r>
      <w:r w:rsidR="00986B3F" w:rsidRPr="00B10EDD">
        <w:rPr>
          <w:rFonts w:ascii="Times New Roman" w:hAnsi="Times New Roman" w:cs="Times New Roman"/>
          <w:sz w:val="24"/>
          <w:szCs w:val="24"/>
        </w:rPr>
        <w:t xml:space="preserve">their freedom and </w:t>
      </w:r>
      <w:r w:rsidR="008635D1" w:rsidRPr="00B10EDD">
        <w:rPr>
          <w:rFonts w:ascii="Times New Roman" w:hAnsi="Times New Roman" w:cs="Times New Roman"/>
          <w:sz w:val="24"/>
          <w:szCs w:val="24"/>
        </w:rPr>
        <w:t>for</w:t>
      </w:r>
      <w:r w:rsidR="00986B3F" w:rsidRPr="00B10EDD">
        <w:rPr>
          <w:rFonts w:ascii="Times New Roman" w:hAnsi="Times New Roman" w:cs="Times New Roman"/>
          <w:sz w:val="24"/>
          <w:szCs w:val="24"/>
        </w:rPr>
        <w:t xml:space="preserve"> the </w:t>
      </w:r>
      <w:r w:rsidR="00475EF8" w:rsidRPr="00B10EDD">
        <w:rPr>
          <w:rFonts w:ascii="Times New Roman" w:hAnsi="Times New Roman" w:cs="Times New Roman"/>
          <w:sz w:val="24"/>
          <w:szCs w:val="24"/>
        </w:rPr>
        <w:t xml:space="preserve">already </w:t>
      </w:r>
      <w:r w:rsidR="008635D1" w:rsidRPr="00B10EDD">
        <w:rPr>
          <w:rFonts w:ascii="Times New Roman" w:hAnsi="Times New Roman" w:cs="Times New Roman"/>
          <w:sz w:val="24"/>
          <w:szCs w:val="24"/>
        </w:rPr>
        <w:t>difficult</w:t>
      </w:r>
      <w:r w:rsidR="00475EF8" w:rsidRPr="00B10EDD">
        <w:rPr>
          <w:rFonts w:ascii="Times New Roman" w:hAnsi="Times New Roman" w:cs="Times New Roman"/>
          <w:sz w:val="24"/>
          <w:szCs w:val="24"/>
        </w:rPr>
        <w:t xml:space="preserve"> conditions of the </w:t>
      </w:r>
      <w:r w:rsidR="00986B3F" w:rsidRPr="00B10EDD">
        <w:rPr>
          <w:rFonts w:ascii="Times New Roman" w:hAnsi="Times New Roman" w:cs="Times New Roman"/>
          <w:sz w:val="24"/>
          <w:szCs w:val="24"/>
        </w:rPr>
        <w:t>workers that supported them. It happened</w:t>
      </w:r>
      <w:r w:rsidR="00D93070" w:rsidRPr="00B10EDD">
        <w:rPr>
          <w:rFonts w:ascii="Times New Roman" w:hAnsi="Times New Roman" w:cs="Times New Roman"/>
          <w:sz w:val="24"/>
          <w:szCs w:val="24"/>
        </w:rPr>
        <w:t xml:space="preserve"> when they despised Madero´s correct way of reading the importance</w:t>
      </w:r>
      <w:r w:rsidR="003F7E0A" w:rsidRPr="00B10EDD">
        <w:rPr>
          <w:rFonts w:ascii="Times New Roman" w:hAnsi="Times New Roman" w:cs="Times New Roman"/>
          <w:sz w:val="24"/>
          <w:szCs w:val="24"/>
        </w:rPr>
        <w:t xml:space="preserve"> that </w:t>
      </w:r>
      <w:r w:rsidR="00D93070" w:rsidRPr="00B10EDD">
        <w:rPr>
          <w:rFonts w:ascii="Times New Roman" w:hAnsi="Times New Roman" w:cs="Times New Roman"/>
          <w:sz w:val="24"/>
          <w:szCs w:val="24"/>
        </w:rPr>
        <w:t>the electoral moment</w:t>
      </w:r>
      <w:r w:rsidR="003F7E0A" w:rsidRPr="00B10EDD">
        <w:rPr>
          <w:rFonts w:ascii="Times New Roman" w:hAnsi="Times New Roman" w:cs="Times New Roman"/>
          <w:sz w:val="24"/>
          <w:szCs w:val="24"/>
        </w:rPr>
        <w:t xml:space="preserve"> had for the revolution</w:t>
      </w:r>
      <w:r w:rsidR="00475EF8" w:rsidRPr="00B10EDD">
        <w:rPr>
          <w:rFonts w:ascii="Times New Roman" w:hAnsi="Times New Roman" w:cs="Times New Roman"/>
          <w:sz w:val="24"/>
          <w:szCs w:val="24"/>
        </w:rPr>
        <w:t xml:space="preserve">, so not only </w:t>
      </w:r>
      <w:r w:rsidR="00986B3F" w:rsidRPr="00B10EDD">
        <w:rPr>
          <w:rFonts w:ascii="Times New Roman" w:hAnsi="Times New Roman" w:cs="Times New Roman"/>
          <w:sz w:val="24"/>
          <w:szCs w:val="24"/>
        </w:rPr>
        <w:t xml:space="preserve">did </w:t>
      </w:r>
      <w:r w:rsidR="00475EF8" w:rsidRPr="00B10EDD">
        <w:rPr>
          <w:rFonts w:ascii="Times New Roman" w:hAnsi="Times New Roman" w:cs="Times New Roman"/>
          <w:sz w:val="24"/>
          <w:szCs w:val="24"/>
        </w:rPr>
        <w:t xml:space="preserve">they </w:t>
      </w:r>
      <w:r w:rsidR="00986B3F" w:rsidRPr="00B10EDD">
        <w:rPr>
          <w:rFonts w:ascii="Times New Roman" w:hAnsi="Times New Roman" w:cs="Times New Roman"/>
          <w:sz w:val="24"/>
          <w:szCs w:val="24"/>
        </w:rPr>
        <w:t>not support hi</w:t>
      </w:r>
      <w:r w:rsidR="00475EF8" w:rsidRPr="00B10EDD">
        <w:rPr>
          <w:rFonts w:ascii="Times New Roman" w:hAnsi="Times New Roman" w:cs="Times New Roman"/>
          <w:sz w:val="24"/>
          <w:szCs w:val="24"/>
        </w:rPr>
        <w:t>m</w:t>
      </w:r>
      <w:r w:rsidR="00986B3F" w:rsidRPr="00B10EDD">
        <w:rPr>
          <w:rFonts w:ascii="Times New Roman" w:hAnsi="Times New Roman" w:cs="Times New Roman"/>
          <w:sz w:val="24"/>
          <w:szCs w:val="24"/>
        </w:rPr>
        <w:t xml:space="preserve"> </w:t>
      </w:r>
      <w:r w:rsidR="00475EF8" w:rsidRPr="00B10EDD">
        <w:rPr>
          <w:rFonts w:ascii="Times New Roman" w:hAnsi="Times New Roman" w:cs="Times New Roman"/>
          <w:sz w:val="24"/>
          <w:szCs w:val="24"/>
        </w:rPr>
        <w:t xml:space="preserve">when they still had a strong influence especially in the north, </w:t>
      </w:r>
      <w:r w:rsidR="00986B3F" w:rsidRPr="00B10EDD">
        <w:rPr>
          <w:rFonts w:ascii="Times New Roman" w:hAnsi="Times New Roman" w:cs="Times New Roman"/>
          <w:sz w:val="24"/>
          <w:szCs w:val="24"/>
        </w:rPr>
        <w:t xml:space="preserve">but </w:t>
      </w:r>
      <w:r w:rsidR="00475EF8" w:rsidRPr="00B10EDD">
        <w:rPr>
          <w:rFonts w:ascii="Times New Roman" w:hAnsi="Times New Roman" w:cs="Times New Roman"/>
          <w:sz w:val="24"/>
          <w:szCs w:val="24"/>
        </w:rPr>
        <w:t xml:space="preserve">they </w:t>
      </w:r>
      <w:r w:rsidR="00986B3F" w:rsidRPr="00B10EDD">
        <w:rPr>
          <w:rFonts w:ascii="Times New Roman" w:hAnsi="Times New Roman" w:cs="Times New Roman"/>
          <w:sz w:val="24"/>
          <w:szCs w:val="24"/>
        </w:rPr>
        <w:t>fought him. It</w:t>
      </w:r>
      <w:r w:rsidR="00EC2CA6" w:rsidRPr="00B10EDD">
        <w:rPr>
          <w:rFonts w:ascii="Times New Roman" w:hAnsi="Times New Roman" w:cs="Times New Roman"/>
          <w:sz w:val="24"/>
          <w:szCs w:val="24"/>
        </w:rPr>
        <w:t xml:space="preserve"> </w:t>
      </w:r>
      <w:r w:rsidR="00CB102C" w:rsidRPr="00B10EDD">
        <w:rPr>
          <w:rFonts w:ascii="Times New Roman" w:hAnsi="Times New Roman" w:cs="Times New Roman"/>
          <w:sz w:val="24"/>
          <w:szCs w:val="24"/>
        </w:rPr>
        <w:t xml:space="preserve">also </w:t>
      </w:r>
      <w:r w:rsidR="00986B3F" w:rsidRPr="00B10EDD">
        <w:rPr>
          <w:rFonts w:ascii="Times New Roman" w:hAnsi="Times New Roman" w:cs="Times New Roman"/>
          <w:sz w:val="24"/>
          <w:szCs w:val="24"/>
        </w:rPr>
        <w:t xml:space="preserve">happened </w:t>
      </w:r>
      <w:r w:rsidR="003F7E0A" w:rsidRPr="00B10EDD">
        <w:rPr>
          <w:rFonts w:ascii="Times New Roman" w:hAnsi="Times New Roman" w:cs="Times New Roman"/>
          <w:sz w:val="24"/>
          <w:szCs w:val="24"/>
        </w:rPr>
        <w:t xml:space="preserve">in 1915 when Ricardo decided that his American friends from the Mexican cause had </w:t>
      </w:r>
      <w:r w:rsidR="00986B3F" w:rsidRPr="00B10EDD">
        <w:rPr>
          <w:rFonts w:ascii="Times New Roman" w:hAnsi="Times New Roman" w:cs="Times New Roman"/>
          <w:sz w:val="24"/>
          <w:szCs w:val="24"/>
        </w:rPr>
        <w:t xml:space="preserve">simply </w:t>
      </w:r>
      <w:r w:rsidR="003F7E0A" w:rsidRPr="00B10EDD">
        <w:rPr>
          <w:rFonts w:ascii="Times New Roman" w:hAnsi="Times New Roman" w:cs="Times New Roman"/>
          <w:sz w:val="24"/>
          <w:szCs w:val="24"/>
        </w:rPr>
        <w:t xml:space="preserve">become traitors because they were reading the political situation </w:t>
      </w:r>
      <w:r w:rsidR="00B86C25" w:rsidRPr="00B10EDD">
        <w:rPr>
          <w:rFonts w:ascii="Times New Roman" w:hAnsi="Times New Roman" w:cs="Times New Roman"/>
          <w:sz w:val="24"/>
          <w:szCs w:val="24"/>
        </w:rPr>
        <w:t xml:space="preserve">in Mexico in a very different way </w:t>
      </w:r>
      <w:r w:rsidR="00986B3F" w:rsidRPr="00B10EDD">
        <w:rPr>
          <w:rFonts w:ascii="Times New Roman" w:hAnsi="Times New Roman" w:cs="Times New Roman"/>
          <w:sz w:val="24"/>
          <w:szCs w:val="24"/>
        </w:rPr>
        <w:t>than he was, something which l</w:t>
      </w:r>
      <w:r w:rsidR="00B86C25" w:rsidRPr="00B10EDD">
        <w:rPr>
          <w:rFonts w:ascii="Times New Roman" w:hAnsi="Times New Roman" w:cs="Times New Roman"/>
          <w:sz w:val="24"/>
          <w:szCs w:val="24"/>
        </w:rPr>
        <w:t>ed them to search for alliances in several of the revolutionary camps (see p. 429)</w:t>
      </w:r>
      <w:r w:rsidR="00986B3F" w:rsidRPr="00B10EDD">
        <w:rPr>
          <w:rFonts w:ascii="Times New Roman" w:hAnsi="Times New Roman" w:cs="Times New Roman"/>
          <w:sz w:val="24"/>
          <w:szCs w:val="24"/>
        </w:rPr>
        <w:t>.</w:t>
      </w:r>
      <w:r w:rsidR="00475EF8" w:rsidRPr="00B10EDD">
        <w:rPr>
          <w:rFonts w:ascii="Times New Roman" w:hAnsi="Times New Roman" w:cs="Times New Roman"/>
          <w:sz w:val="24"/>
          <w:szCs w:val="24"/>
        </w:rPr>
        <w:t xml:space="preserve"> </w:t>
      </w:r>
    </w:p>
    <w:p w14:paraId="3F1B7165" w14:textId="76872A4A" w:rsidR="00920994" w:rsidRPr="00B10EDD" w:rsidRDefault="00475EF8"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 xml:space="preserve">I think </w:t>
      </w:r>
      <w:r w:rsidR="00C65FA4" w:rsidRPr="00B10EDD">
        <w:rPr>
          <w:rFonts w:ascii="Times New Roman" w:hAnsi="Times New Roman" w:cs="Times New Roman"/>
          <w:sz w:val="24"/>
          <w:szCs w:val="24"/>
        </w:rPr>
        <w:t xml:space="preserve">that </w:t>
      </w:r>
      <w:r w:rsidRPr="00B10EDD">
        <w:rPr>
          <w:rFonts w:ascii="Times New Roman" w:hAnsi="Times New Roman" w:cs="Times New Roman"/>
          <w:sz w:val="24"/>
          <w:szCs w:val="24"/>
        </w:rPr>
        <w:t xml:space="preserve">this </w:t>
      </w:r>
      <w:r w:rsidR="00C65FA4" w:rsidRPr="00B10EDD">
        <w:rPr>
          <w:rFonts w:ascii="Times New Roman" w:hAnsi="Times New Roman" w:cs="Times New Roman"/>
          <w:sz w:val="24"/>
          <w:szCs w:val="24"/>
        </w:rPr>
        <w:t xml:space="preserve">ideology –in a certain way very close to the basis of </w:t>
      </w:r>
      <w:r w:rsidR="00340733" w:rsidRPr="00B10EDD">
        <w:rPr>
          <w:rFonts w:ascii="Times New Roman" w:hAnsi="Times New Roman" w:cs="Times New Roman"/>
          <w:sz w:val="24"/>
          <w:szCs w:val="24"/>
        </w:rPr>
        <w:t>the J</w:t>
      </w:r>
      <w:r w:rsidR="003756D4" w:rsidRPr="00B10EDD">
        <w:rPr>
          <w:rFonts w:ascii="Times New Roman" w:hAnsi="Times New Roman" w:cs="Times New Roman"/>
          <w:sz w:val="24"/>
          <w:szCs w:val="24"/>
        </w:rPr>
        <w:t>udeo-</w:t>
      </w:r>
      <w:r w:rsidR="00340733" w:rsidRPr="00B10EDD">
        <w:rPr>
          <w:rFonts w:ascii="Times New Roman" w:hAnsi="Times New Roman" w:cs="Times New Roman"/>
          <w:sz w:val="24"/>
          <w:szCs w:val="24"/>
        </w:rPr>
        <w:t>C</w:t>
      </w:r>
      <w:r w:rsidR="00C65FA4" w:rsidRPr="00B10EDD">
        <w:rPr>
          <w:rFonts w:ascii="Times New Roman" w:hAnsi="Times New Roman" w:cs="Times New Roman"/>
          <w:sz w:val="24"/>
          <w:szCs w:val="24"/>
        </w:rPr>
        <w:t>hristian</w:t>
      </w:r>
      <w:r w:rsidR="003756D4" w:rsidRPr="00B10EDD">
        <w:rPr>
          <w:rFonts w:ascii="Times New Roman" w:hAnsi="Times New Roman" w:cs="Times New Roman"/>
          <w:sz w:val="24"/>
          <w:szCs w:val="24"/>
        </w:rPr>
        <w:t xml:space="preserve"> philosophy-</w:t>
      </w:r>
      <w:r w:rsidR="00C65FA4"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also had to do with </w:t>
      </w:r>
      <w:r w:rsidR="003756D4" w:rsidRPr="00B10EDD">
        <w:rPr>
          <w:rFonts w:ascii="Times New Roman" w:hAnsi="Times New Roman" w:cs="Times New Roman"/>
          <w:sz w:val="24"/>
          <w:szCs w:val="24"/>
        </w:rPr>
        <w:t xml:space="preserve">the </w:t>
      </w:r>
      <w:r w:rsidRPr="00B10EDD">
        <w:rPr>
          <w:rFonts w:ascii="Times New Roman" w:hAnsi="Times New Roman" w:cs="Times New Roman"/>
          <w:sz w:val="24"/>
          <w:szCs w:val="24"/>
        </w:rPr>
        <w:t xml:space="preserve">cult of </w:t>
      </w:r>
      <w:r w:rsidR="00B200A0" w:rsidRPr="00B10EDD">
        <w:rPr>
          <w:rFonts w:ascii="Times New Roman" w:hAnsi="Times New Roman" w:cs="Times New Roman"/>
          <w:sz w:val="24"/>
          <w:szCs w:val="24"/>
        </w:rPr>
        <w:t xml:space="preserve">suffering that Ricardo practiced in his own </w:t>
      </w:r>
      <w:r w:rsidR="003756D4" w:rsidRPr="00B10EDD">
        <w:rPr>
          <w:rFonts w:ascii="Times New Roman" w:hAnsi="Times New Roman" w:cs="Times New Roman"/>
          <w:sz w:val="24"/>
          <w:szCs w:val="24"/>
        </w:rPr>
        <w:t>life, as if it were</w:t>
      </w:r>
      <w:r w:rsidR="00B200A0" w:rsidRPr="00B10EDD">
        <w:rPr>
          <w:rFonts w:ascii="Times New Roman" w:hAnsi="Times New Roman" w:cs="Times New Roman"/>
          <w:sz w:val="24"/>
          <w:szCs w:val="24"/>
        </w:rPr>
        <w:t xml:space="preserve"> </w:t>
      </w:r>
      <w:r w:rsidR="008635D1" w:rsidRPr="00B10EDD">
        <w:rPr>
          <w:rFonts w:ascii="Times New Roman" w:hAnsi="Times New Roman" w:cs="Times New Roman"/>
          <w:sz w:val="24"/>
          <w:szCs w:val="24"/>
        </w:rPr>
        <w:t xml:space="preserve">in concert </w:t>
      </w:r>
      <w:r w:rsidR="00B200A0" w:rsidRPr="00B10EDD">
        <w:rPr>
          <w:rFonts w:ascii="Times New Roman" w:hAnsi="Times New Roman" w:cs="Times New Roman"/>
          <w:sz w:val="24"/>
          <w:szCs w:val="24"/>
        </w:rPr>
        <w:t>with his revolutionary ethics.</w:t>
      </w:r>
      <w:r w:rsidRPr="00B10EDD">
        <w:rPr>
          <w:rFonts w:ascii="Times New Roman" w:hAnsi="Times New Roman" w:cs="Times New Roman"/>
          <w:sz w:val="24"/>
          <w:szCs w:val="24"/>
        </w:rPr>
        <w:t xml:space="preserve"> Lomnitz shows us how </w:t>
      </w:r>
      <w:r w:rsidR="00C65FA4" w:rsidRPr="00B10EDD">
        <w:rPr>
          <w:rFonts w:ascii="Times New Roman" w:hAnsi="Times New Roman" w:cs="Times New Roman"/>
          <w:sz w:val="24"/>
          <w:szCs w:val="24"/>
        </w:rPr>
        <w:t xml:space="preserve">William </w:t>
      </w:r>
      <w:r w:rsidRPr="00B10EDD">
        <w:rPr>
          <w:rFonts w:ascii="Times New Roman" w:hAnsi="Times New Roman" w:cs="Times New Roman"/>
          <w:sz w:val="24"/>
          <w:szCs w:val="24"/>
        </w:rPr>
        <w:t>O</w:t>
      </w:r>
      <w:r w:rsidR="00C65FA4" w:rsidRPr="00B10EDD">
        <w:rPr>
          <w:rFonts w:ascii="Times New Roman" w:hAnsi="Times New Roman" w:cs="Times New Roman"/>
          <w:sz w:val="24"/>
          <w:szCs w:val="24"/>
        </w:rPr>
        <w:t>wen</w:t>
      </w:r>
      <w:r w:rsidR="003756D4" w:rsidRPr="00B10EDD">
        <w:rPr>
          <w:rStyle w:val="Refdenotaalpie"/>
          <w:rFonts w:ascii="Times New Roman" w:hAnsi="Times New Roman" w:cs="Times New Roman"/>
          <w:sz w:val="24"/>
          <w:szCs w:val="24"/>
        </w:rPr>
        <w:footnoteReference w:id="14"/>
      </w:r>
      <w:r w:rsidR="00C65FA4" w:rsidRPr="00B10EDD">
        <w:rPr>
          <w:rFonts w:ascii="Times New Roman" w:hAnsi="Times New Roman" w:cs="Times New Roman"/>
          <w:sz w:val="24"/>
          <w:szCs w:val="24"/>
        </w:rPr>
        <w:t xml:space="preserve"> reacted in a very different way from Ricardo</w:t>
      </w:r>
      <w:r w:rsidR="003756D4" w:rsidRPr="00B10EDD">
        <w:rPr>
          <w:rFonts w:ascii="Times New Roman" w:hAnsi="Times New Roman" w:cs="Times New Roman"/>
          <w:sz w:val="24"/>
          <w:szCs w:val="24"/>
        </w:rPr>
        <w:t>’s</w:t>
      </w:r>
      <w:r w:rsidR="00C65FA4" w:rsidRPr="00B10EDD">
        <w:rPr>
          <w:rFonts w:ascii="Times New Roman" w:hAnsi="Times New Roman" w:cs="Times New Roman"/>
          <w:sz w:val="24"/>
          <w:szCs w:val="24"/>
        </w:rPr>
        <w:t xml:space="preserve"> when in 1916 he received </w:t>
      </w:r>
      <w:r w:rsidR="003756D4" w:rsidRPr="00B10EDD">
        <w:rPr>
          <w:rFonts w:ascii="Times New Roman" w:hAnsi="Times New Roman" w:cs="Times New Roman"/>
          <w:sz w:val="24"/>
          <w:szCs w:val="24"/>
        </w:rPr>
        <w:t xml:space="preserve">the </w:t>
      </w:r>
      <w:r w:rsidR="00C65FA4" w:rsidRPr="00B10EDD">
        <w:rPr>
          <w:rFonts w:ascii="Times New Roman" w:hAnsi="Times New Roman" w:cs="Times New Roman"/>
          <w:sz w:val="24"/>
          <w:szCs w:val="24"/>
        </w:rPr>
        <w:t xml:space="preserve">news </w:t>
      </w:r>
      <w:r w:rsidR="003756D4" w:rsidRPr="00B10EDD">
        <w:rPr>
          <w:rFonts w:ascii="Times New Roman" w:hAnsi="Times New Roman" w:cs="Times New Roman"/>
          <w:sz w:val="24"/>
          <w:szCs w:val="24"/>
        </w:rPr>
        <w:t>of his imminent detention</w:t>
      </w:r>
      <w:r w:rsidR="00C65FA4" w:rsidRPr="00B10EDD">
        <w:rPr>
          <w:rFonts w:ascii="Times New Roman" w:hAnsi="Times New Roman" w:cs="Times New Roman"/>
          <w:sz w:val="24"/>
          <w:szCs w:val="24"/>
        </w:rPr>
        <w:t xml:space="preserve">: he left California and fled to England. From there he continued to publish and to send </w:t>
      </w:r>
      <w:r w:rsidR="00CB102C" w:rsidRPr="00B10EDD">
        <w:rPr>
          <w:rFonts w:ascii="Times New Roman" w:hAnsi="Times New Roman" w:cs="Times New Roman"/>
          <w:sz w:val="24"/>
          <w:szCs w:val="24"/>
        </w:rPr>
        <w:t xml:space="preserve">the English-language page of </w:t>
      </w:r>
      <w:r w:rsidR="00CB102C" w:rsidRPr="00B10EDD">
        <w:rPr>
          <w:rFonts w:ascii="Times New Roman" w:hAnsi="Times New Roman" w:cs="Times New Roman"/>
          <w:i/>
          <w:sz w:val="24"/>
          <w:szCs w:val="24"/>
        </w:rPr>
        <w:t>Regeneración</w:t>
      </w:r>
      <w:r w:rsidR="00CB102C" w:rsidRPr="00B10EDD">
        <w:rPr>
          <w:rFonts w:ascii="Times New Roman" w:hAnsi="Times New Roman" w:cs="Times New Roman"/>
          <w:sz w:val="24"/>
          <w:szCs w:val="24"/>
        </w:rPr>
        <w:t xml:space="preserve"> </w:t>
      </w:r>
      <w:r w:rsidR="003756D4" w:rsidRPr="00B10EDD">
        <w:rPr>
          <w:rFonts w:ascii="Times New Roman" w:hAnsi="Times New Roman" w:cs="Times New Roman"/>
          <w:sz w:val="24"/>
          <w:szCs w:val="24"/>
        </w:rPr>
        <w:t>by post</w:t>
      </w:r>
      <w:r w:rsidR="00C65FA4" w:rsidRPr="00B10EDD">
        <w:rPr>
          <w:rFonts w:ascii="Times New Roman" w:hAnsi="Times New Roman" w:cs="Times New Roman"/>
          <w:sz w:val="24"/>
          <w:szCs w:val="24"/>
        </w:rPr>
        <w:t>. In it</w:t>
      </w:r>
      <w:r w:rsidR="008635D1" w:rsidRPr="00B10EDD">
        <w:rPr>
          <w:rFonts w:ascii="Times New Roman" w:hAnsi="Times New Roman" w:cs="Times New Roman"/>
          <w:sz w:val="24"/>
          <w:szCs w:val="24"/>
        </w:rPr>
        <w:t>,</w:t>
      </w:r>
      <w:r w:rsidR="00C65FA4" w:rsidRPr="00B10EDD">
        <w:rPr>
          <w:rFonts w:ascii="Times New Roman" w:hAnsi="Times New Roman" w:cs="Times New Roman"/>
          <w:sz w:val="24"/>
          <w:szCs w:val="24"/>
        </w:rPr>
        <w:t xml:space="preserve"> he explained to his readers his reasons for escaping: “First: I have no love for the martyrdom of prison </w:t>
      </w:r>
      <w:r w:rsidR="00B200A0" w:rsidRPr="00B10EDD">
        <w:rPr>
          <w:rFonts w:ascii="Times New Roman" w:hAnsi="Times New Roman" w:cs="Times New Roman"/>
          <w:sz w:val="24"/>
          <w:szCs w:val="24"/>
        </w:rPr>
        <w:t xml:space="preserve">[…]. Secondly: I am opposed, on principle, to surrender. We should fight. We should not surrender. […] Fourthly: outside the jail I can </w:t>
      </w:r>
      <w:r w:rsidR="00CB102C" w:rsidRPr="00B10EDD">
        <w:rPr>
          <w:rFonts w:ascii="Times New Roman" w:hAnsi="Times New Roman" w:cs="Times New Roman"/>
          <w:sz w:val="24"/>
          <w:szCs w:val="24"/>
        </w:rPr>
        <w:t xml:space="preserve">write. </w:t>
      </w:r>
      <w:r w:rsidR="00B200A0" w:rsidRPr="00B10EDD">
        <w:rPr>
          <w:rFonts w:ascii="Times New Roman" w:hAnsi="Times New Roman" w:cs="Times New Roman"/>
          <w:sz w:val="24"/>
          <w:szCs w:val="24"/>
        </w:rPr>
        <w:t>Inside I cannot (pp. 455-56)</w:t>
      </w:r>
      <w:r w:rsidR="003756D4" w:rsidRPr="00B10EDD">
        <w:rPr>
          <w:rFonts w:ascii="Times New Roman" w:hAnsi="Times New Roman" w:cs="Times New Roman"/>
          <w:sz w:val="24"/>
          <w:szCs w:val="24"/>
        </w:rPr>
        <w:t xml:space="preserve">. </w:t>
      </w:r>
      <w:r w:rsidR="00196C19" w:rsidRPr="00B10EDD">
        <w:rPr>
          <w:rFonts w:ascii="Times New Roman" w:hAnsi="Times New Roman" w:cs="Times New Roman"/>
          <w:sz w:val="24"/>
          <w:szCs w:val="24"/>
        </w:rPr>
        <w:t xml:space="preserve"> </w:t>
      </w:r>
    </w:p>
    <w:p w14:paraId="1ADA0DA7" w14:textId="26827C86" w:rsidR="003B2198" w:rsidRPr="00B10EDD" w:rsidRDefault="00920994"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From Lomnitz</w:t>
      </w:r>
      <w:r w:rsidR="008635D1" w:rsidRPr="00B10EDD">
        <w:rPr>
          <w:rFonts w:ascii="Times New Roman" w:hAnsi="Times New Roman" w:cs="Times New Roman"/>
          <w:sz w:val="24"/>
          <w:szCs w:val="24"/>
        </w:rPr>
        <w:t>’</w:t>
      </w:r>
      <w:r w:rsidRPr="00B10EDD">
        <w:rPr>
          <w:rFonts w:ascii="Times New Roman" w:hAnsi="Times New Roman" w:cs="Times New Roman"/>
          <w:sz w:val="24"/>
          <w:szCs w:val="24"/>
        </w:rPr>
        <w:t xml:space="preserve"> book I sensed that the same difference between </w:t>
      </w:r>
      <w:r w:rsidR="00331804" w:rsidRPr="00B10EDD">
        <w:rPr>
          <w:rFonts w:ascii="Times New Roman" w:hAnsi="Times New Roman" w:cs="Times New Roman"/>
          <w:sz w:val="24"/>
          <w:szCs w:val="24"/>
        </w:rPr>
        <w:t xml:space="preserve">Ricardo and Owen towards the </w:t>
      </w:r>
      <w:r w:rsidRPr="00B10EDD">
        <w:rPr>
          <w:rFonts w:ascii="Times New Roman" w:hAnsi="Times New Roman" w:cs="Times New Roman"/>
          <w:sz w:val="24"/>
          <w:szCs w:val="24"/>
        </w:rPr>
        <w:t xml:space="preserve">cult </w:t>
      </w:r>
      <w:r w:rsidR="00331804" w:rsidRPr="00B10EDD">
        <w:rPr>
          <w:rFonts w:ascii="Times New Roman" w:hAnsi="Times New Roman" w:cs="Times New Roman"/>
          <w:sz w:val="24"/>
          <w:szCs w:val="24"/>
        </w:rPr>
        <w:t>of</w:t>
      </w:r>
      <w:r w:rsidRPr="00B10EDD">
        <w:rPr>
          <w:rFonts w:ascii="Times New Roman" w:hAnsi="Times New Roman" w:cs="Times New Roman"/>
          <w:sz w:val="24"/>
          <w:szCs w:val="24"/>
        </w:rPr>
        <w:t xml:space="preserve"> </w:t>
      </w:r>
      <w:r w:rsidR="00331804" w:rsidRPr="00B10EDD">
        <w:rPr>
          <w:rFonts w:ascii="Times New Roman" w:hAnsi="Times New Roman" w:cs="Times New Roman"/>
          <w:sz w:val="24"/>
          <w:szCs w:val="24"/>
        </w:rPr>
        <w:t xml:space="preserve">martyrdom -a cult that many leftists also regarded as inherent to their ideology and purposes- </w:t>
      </w:r>
      <w:r w:rsidR="00196C19" w:rsidRPr="00B10EDD">
        <w:rPr>
          <w:rFonts w:ascii="Times New Roman" w:hAnsi="Times New Roman" w:cs="Times New Roman"/>
          <w:sz w:val="24"/>
          <w:szCs w:val="24"/>
        </w:rPr>
        <w:t xml:space="preserve">was also </w:t>
      </w:r>
      <w:r w:rsidR="008635D1" w:rsidRPr="00B10EDD">
        <w:rPr>
          <w:rFonts w:ascii="Times New Roman" w:hAnsi="Times New Roman" w:cs="Times New Roman"/>
          <w:sz w:val="24"/>
          <w:szCs w:val="24"/>
        </w:rPr>
        <w:t xml:space="preserve">central </w:t>
      </w:r>
      <w:r w:rsidR="00331804" w:rsidRPr="00B10EDD">
        <w:rPr>
          <w:rFonts w:ascii="Times New Roman" w:hAnsi="Times New Roman" w:cs="Times New Roman"/>
          <w:sz w:val="24"/>
          <w:szCs w:val="24"/>
        </w:rPr>
        <w:t>in their differen</w:t>
      </w:r>
      <w:r w:rsidR="008635D1" w:rsidRPr="00B10EDD">
        <w:rPr>
          <w:rFonts w:ascii="Times New Roman" w:hAnsi="Times New Roman" w:cs="Times New Roman"/>
          <w:sz w:val="24"/>
          <w:szCs w:val="24"/>
        </w:rPr>
        <w:t>t views of</w:t>
      </w:r>
      <w:r w:rsidR="00331804" w:rsidRPr="00B10EDD">
        <w:rPr>
          <w:rFonts w:ascii="Times New Roman" w:hAnsi="Times New Roman" w:cs="Times New Roman"/>
          <w:sz w:val="24"/>
          <w:szCs w:val="24"/>
        </w:rPr>
        <w:t xml:space="preserve"> </w:t>
      </w:r>
      <w:r w:rsidR="008635D1" w:rsidRPr="00B10EDD">
        <w:rPr>
          <w:rFonts w:ascii="Times New Roman" w:hAnsi="Times New Roman" w:cs="Times New Roman"/>
          <w:sz w:val="24"/>
          <w:szCs w:val="24"/>
        </w:rPr>
        <w:t xml:space="preserve">whether </w:t>
      </w:r>
      <w:r w:rsidR="00331804" w:rsidRPr="00B10EDD">
        <w:rPr>
          <w:rFonts w:ascii="Times New Roman" w:hAnsi="Times New Roman" w:cs="Times New Roman"/>
          <w:sz w:val="24"/>
          <w:szCs w:val="24"/>
        </w:rPr>
        <w:t>to go or not to go back to Mexico</w:t>
      </w:r>
      <w:r w:rsidR="008635D1" w:rsidRPr="00B10EDD">
        <w:rPr>
          <w:rFonts w:ascii="Times New Roman" w:hAnsi="Times New Roman" w:cs="Times New Roman"/>
          <w:sz w:val="24"/>
          <w:szCs w:val="24"/>
        </w:rPr>
        <w:t xml:space="preserve"> in 1913</w:t>
      </w:r>
      <w:r w:rsidR="00331804" w:rsidRPr="00B10EDD">
        <w:rPr>
          <w:rFonts w:ascii="Times New Roman" w:hAnsi="Times New Roman" w:cs="Times New Roman"/>
          <w:sz w:val="24"/>
          <w:szCs w:val="24"/>
        </w:rPr>
        <w:t>. Sh</w:t>
      </w:r>
      <w:r w:rsidR="00196C19" w:rsidRPr="00B10EDD">
        <w:rPr>
          <w:rFonts w:ascii="Times New Roman" w:hAnsi="Times New Roman" w:cs="Times New Roman"/>
          <w:sz w:val="24"/>
          <w:szCs w:val="24"/>
        </w:rPr>
        <w:t xml:space="preserve">ortly after Ricardo’s death, </w:t>
      </w:r>
      <w:r w:rsidR="00331804" w:rsidRPr="00B10EDD">
        <w:rPr>
          <w:rFonts w:ascii="Times New Roman" w:hAnsi="Times New Roman" w:cs="Times New Roman"/>
          <w:sz w:val="24"/>
          <w:szCs w:val="24"/>
        </w:rPr>
        <w:t xml:space="preserve">Owen </w:t>
      </w:r>
      <w:r w:rsidR="00196C19" w:rsidRPr="00B10EDD">
        <w:rPr>
          <w:rFonts w:ascii="Times New Roman" w:hAnsi="Times New Roman" w:cs="Times New Roman"/>
          <w:sz w:val="24"/>
          <w:szCs w:val="24"/>
        </w:rPr>
        <w:t xml:space="preserve">wrote to a comrade of theirs </w:t>
      </w:r>
      <w:r w:rsidR="00935A81" w:rsidRPr="00B10EDD">
        <w:rPr>
          <w:rFonts w:ascii="Times New Roman" w:hAnsi="Times New Roman" w:cs="Times New Roman"/>
          <w:sz w:val="24"/>
          <w:szCs w:val="24"/>
        </w:rPr>
        <w:t xml:space="preserve">saying </w:t>
      </w:r>
      <w:r w:rsidR="00196C19" w:rsidRPr="00B10EDD">
        <w:rPr>
          <w:rFonts w:ascii="Times New Roman" w:hAnsi="Times New Roman" w:cs="Times New Roman"/>
          <w:sz w:val="24"/>
          <w:szCs w:val="24"/>
        </w:rPr>
        <w:t>that he had always questioned the reasons why they had</w:t>
      </w:r>
      <w:r w:rsidR="008635D1" w:rsidRPr="00B10EDD">
        <w:rPr>
          <w:rFonts w:ascii="Times New Roman" w:hAnsi="Times New Roman" w:cs="Times New Roman"/>
          <w:sz w:val="24"/>
          <w:szCs w:val="24"/>
        </w:rPr>
        <w:t xml:space="preserve"> </w:t>
      </w:r>
      <w:r w:rsidR="00196C19" w:rsidRPr="00B10EDD">
        <w:rPr>
          <w:rFonts w:ascii="Times New Roman" w:hAnsi="Times New Roman" w:cs="Times New Roman"/>
          <w:sz w:val="24"/>
          <w:szCs w:val="24"/>
        </w:rPr>
        <w:t>n</w:t>
      </w:r>
      <w:r w:rsidR="008635D1" w:rsidRPr="00B10EDD">
        <w:rPr>
          <w:rFonts w:ascii="Times New Roman" w:hAnsi="Times New Roman" w:cs="Times New Roman"/>
          <w:sz w:val="24"/>
          <w:szCs w:val="24"/>
        </w:rPr>
        <w:t>o</w:t>
      </w:r>
      <w:r w:rsidR="00196C19" w:rsidRPr="00B10EDD">
        <w:rPr>
          <w:rFonts w:ascii="Times New Roman" w:hAnsi="Times New Roman" w:cs="Times New Roman"/>
          <w:sz w:val="24"/>
          <w:szCs w:val="24"/>
        </w:rPr>
        <w:t xml:space="preserve">t all moved back to </w:t>
      </w:r>
      <w:r w:rsidR="00196C19" w:rsidRPr="00B10EDD">
        <w:rPr>
          <w:rFonts w:ascii="Times New Roman" w:hAnsi="Times New Roman" w:cs="Times New Roman"/>
          <w:sz w:val="24"/>
          <w:szCs w:val="24"/>
        </w:rPr>
        <w:lastRenderedPageBreak/>
        <w:t xml:space="preserve">Mexico </w:t>
      </w:r>
      <w:r w:rsidR="00331804" w:rsidRPr="00B10EDD">
        <w:rPr>
          <w:rFonts w:ascii="Times New Roman" w:hAnsi="Times New Roman" w:cs="Times New Roman"/>
          <w:sz w:val="24"/>
          <w:szCs w:val="24"/>
        </w:rPr>
        <w:t>at that time, maybe after Madero’s assassination</w:t>
      </w:r>
      <w:r w:rsidR="00935A81" w:rsidRPr="00B10EDD">
        <w:rPr>
          <w:rFonts w:ascii="Times New Roman" w:hAnsi="Times New Roman" w:cs="Times New Roman"/>
          <w:sz w:val="24"/>
          <w:szCs w:val="24"/>
        </w:rPr>
        <w:t xml:space="preserve">. According to him, that would have been much better not only in the sense that they could have actively participated in the </w:t>
      </w:r>
      <w:r w:rsidR="008635D1" w:rsidRPr="00B10EDD">
        <w:rPr>
          <w:rFonts w:ascii="Times New Roman" w:hAnsi="Times New Roman" w:cs="Times New Roman"/>
          <w:sz w:val="24"/>
          <w:szCs w:val="24"/>
        </w:rPr>
        <w:t>R</w:t>
      </w:r>
      <w:r w:rsidR="00935A81" w:rsidRPr="00B10EDD">
        <w:rPr>
          <w:rFonts w:ascii="Times New Roman" w:hAnsi="Times New Roman" w:cs="Times New Roman"/>
          <w:sz w:val="24"/>
          <w:szCs w:val="24"/>
        </w:rPr>
        <w:t>evolution,</w:t>
      </w:r>
      <w:r w:rsidR="00196C19" w:rsidRPr="00B10EDD">
        <w:rPr>
          <w:rFonts w:ascii="Times New Roman" w:hAnsi="Times New Roman" w:cs="Times New Roman"/>
          <w:sz w:val="24"/>
          <w:szCs w:val="24"/>
        </w:rPr>
        <w:t xml:space="preserve"> </w:t>
      </w:r>
      <w:r w:rsidR="00935A81" w:rsidRPr="00B10EDD">
        <w:rPr>
          <w:rFonts w:ascii="Times New Roman" w:hAnsi="Times New Roman" w:cs="Times New Roman"/>
          <w:sz w:val="24"/>
          <w:szCs w:val="24"/>
        </w:rPr>
        <w:t xml:space="preserve">but also in the sense that participating would have raised their morale and their spirits, and would have been more </w:t>
      </w:r>
      <w:r w:rsidR="008635D1" w:rsidRPr="00B10EDD">
        <w:rPr>
          <w:rFonts w:ascii="Times New Roman" w:hAnsi="Times New Roman" w:cs="Times New Roman"/>
          <w:sz w:val="24"/>
          <w:szCs w:val="24"/>
        </w:rPr>
        <w:t xml:space="preserve">aligned </w:t>
      </w:r>
      <w:r w:rsidR="00935A81" w:rsidRPr="00B10EDD">
        <w:rPr>
          <w:rFonts w:ascii="Times New Roman" w:hAnsi="Times New Roman" w:cs="Times New Roman"/>
          <w:sz w:val="24"/>
          <w:szCs w:val="24"/>
        </w:rPr>
        <w:t xml:space="preserve">with their ideals. Some argued that Ricardo did not go back </w:t>
      </w:r>
      <w:r w:rsidR="00331804" w:rsidRPr="00B10EDD">
        <w:rPr>
          <w:rFonts w:ascii="Times New Roman" w:hAnsi="Times New Roman" w:cs="Times New Roman"/>
          <w:sz w:val="24"/>
          <w:szCs w:val="24"/>
        </w:rPr>
        <w:t>because of cowardice. O</w:t>
      </w:r>
      <w:r w:rsidR="00935A81" w:rsidRPr="00B10EDD">
        <w:rPr>
          <w:rFonts w:ascii="Times New Roman" w:hAnsi="Times New Roman" w:cs="Times New Roman"/>
          <w:sz w:val="24"/>
          <w:szCs w:val="24"/>
        </w:rPr>
        <w:t>thers, like Owen</w:t>
      </w:r>
      <w:r w:rsidR="00331804" w:rsidRPr="00B10EDD">
        <w:rPr>
          <w:rFonts w:ascii="Times New Roman" w:hAnsi="Times New Roman" w:cs="Times New Roman"/>
          <w:sz w:val="24"/>
          <w:szCs w:val="24"/>
        </w:rPr>
        <w:t xml:space="preserve"> himself</w:t>
      </w:r>
      <w:r w:rsidR="00935A81" w:rsidRPr="00B10EDD">
        <w:rPr>
          <w:rFonts w:ascii="Times New Roman" w:hAnsi="Times New Roman" w:cs="Times New Roman"/>
          <w:sz w:val="24"/>
          <w:szCs w:val="24"/>
        </w:rPr>
        <w:t xml:space="preserve">, argued that it had been Ricardo’s wife, María Brousse, who, in fear of losing him, had always convinced him not </w:t>
      </w:r>
      <w:r w:rsidR="008635D1" w:rsidRPr="00B10EDD">
        <w:rPr>
          <w:rFonts w:ascii="Times New Roman" w:hAnsi="Times New Roman" w:cs="Times New Roman"/>
          <w:sz w:val="24"/>
          <w:szCs w:val="24"/>
        </w:rPr>
        <w:t xml:space="preserve">to </w:t>
      </w:r>
      <w:r w:rsidR="00935A81" w:rsidRPr="00B10EDD">
        <w:rPr>
          <w:rFonts w:ascii="Times New Roman" w:hAnsi="Times New Roman" w:cs="Times New Roman"/>
          <w:sz w:val="24"/>
          <w:szCs w:val="24"/>
        </w:rPr>
        <w:t>go back</w:t>
      </w:r>
      <w:r w:rsidR="00246207" w:rsidRPr="00B10EDD">
        <w:rPr>
          <w:rFonts w:ascii="Times New Roman" w:hAnsi="Times New Roman" w:cs="Times New Roman"/>
          <w:sz w:val="24"/>
          <w:szCs w:val="24"/>
        </w:rPr>
        <w:t xml:space="preserve"> (p. xxiii)</w:t>
      </w:r>
      <w:r w:rsidR="00935A81" w:rsidRPr="00B10EDD">
        <w:rPr>
          <w:rFonts w:ascii="Times New Roman" w:hAnsi="Times New Roman" w:cs="Times New Roman"/>
          <w:sz w:val="24"/>
          <w:szCs w:val="24"/>
        </w:rPr>
        <w:t xml:space="preserve">. And that </w:t>
      </w:r>
      <w:r w:rsidR="00331804" w:rsidRPr="00B10EDD">
        <w:rPr>
          <w:rFonts w:ascii="Times New Roman" w:hAnsi="Times New Roman" w:cs="Times New Roman"/>
          <w:sz w:val="24"/>
          <w:szCs w:val="24"/>
        </w:rPr>
        <w:t>had proved</w:t>
      </w:r>
      <w:r w:rsidR="00935A81" w:rsidRPr="00B10EDD">
        <w:rPr>
          <w:rFonts w:ascii="Times New Roman" w:hAnsi="Times New Roman" w:cs="Times New Roman"/>
          <w:sz w:val="24"/>
          <w:szCs w:val="24"/>
        </w:rPr>
        <w:t xml:space="preserve"> not to be too difficult for her</w:t>
      </w:r>
      <w:r w:rsidR="00331804" w:rsidRPr="00B10EDD">
        <w:rPr>
          <w:rFonts w:ascii="Times New Roman" w:hAnsi="Times New Roman" w:cs="Times New Roman"/>
          <w:sz w:val="24"/>
          <w:szCs w:val="24"/>
        </w:rPr>
        <w:t>,</w:t>
      </w:r>
      <w:r w:rsidR="00935A81" w:rsidRPr="00B10EDD">
        <w:rPr>
          <w:rFonts w:ascii="Times New Roman" w:hAnsi="Times New Roman" w:cs="Times New Roman"/>
          <w:sz w:val="24"/>
          <w:szCs w:val="24"/>
        </w:rPr>
        <w:t xml:space="preserve"> because Ricardo himself strongly believed that his pen </w:t>
      </w:r>
      <w:r w:rsidR="00331804" w:rsidRPr="00B10EDD">
        <w:rPr>
          <w:rFonts w:ascii="Times New Roman" w:hAnsi="Times New Roman" w:cs="Times New Roman"/>
          <w:sz w:val="24"/>
          <w:szCs w:val="24"/>
        </w:rPr>
        <w:t xml:space="preserve">and </w:t>
      </w:r>
      <w:r w:rsidR="00B567CF" w:rsidRPr="00B10EDD">
        <w:rPr>
          <w:rFonts w:ascii="Times New Roman" w:hAnsi="Times New Roman" w:cs="Times New Roman"/>
          <w:sz w:val="24"/>
          <w:szCs w:val="24"/>
        </w:rPr>
        <w:t>his being at the helm</w:t>
      </w:r>
      <w:r w:rsidR="008635D1" w:rsidRPr="00B10EDD">
        <w:rPr>
          <w:rFonts w:ascii="Times New Roman" w:hAnsi="Times New Roman" w:cs="Times New Roman"/>
          <w:sz w:val="24"/>
          <w:szCs w:val="24"/>
        </w:rPr>
        <w:t xml:space="preserve"> </w:t>
      </w:r>
      <w:r w:rsidR="00331804" w:rsidRPr="00B10EDD">
        <w:rPr>
          <w:rFonts w:ascii="Times New Roman" w:hAnsi="Times New Roman" w:cs="Times New Roman"/>
          <w:sz w:val="24"/>
          <w:szCs w:val="24"/>
        </w:rPr>
        <w:t>of</w:t>
      </w:r>
      <w:r w:rsidR="00935A81" w:rsidRPr="00B10EDD">
        <w:rPr>
          <w:rFonts w:ascii="Times New Roman" w:hAnsi="Times New Roman" w:cs="Times New Roman"/>
          <w:sz w:val="24"/>
          <w:szCs w:val="24"/>
        </w:rPr>
        <w:t xml:space="preserve"> </w:t>
      </w:r>
      <w:r w:rsidR="00935A81" w:rsidRPr="00B10EDD">
        <w:rPr>
          <w:rFonts w:ascii="Times New Roman" w:hAnsi="Times New Roman" w:cs="Times New Roman"/>
          <w:i/>
          <w:sz w:val="24"/>
          <w:szCs w:val="24"/>
        </w:rPr>
        <w:t>Regeneración</w:t>
      </w:r>
      <w:r w:rsidR="00935A81" w:rsidRPr="00B10EDD">
        <w:rPr>
          <w:rFonts w:ascii="Times New Roman" w:hAnsi="Times New Roman" w:cs="Times New Roman"/>
          <w:sz w:val="24"/>
          <w:szCs w:val="24"/>
        </w:rPr>
        <w:t xml:space="preserve"> </w:t>
      </w:r>
      <w:r w:rsidR="00331804" w:rsidRPr="00B10EDD">
        <w:rPr>
          <w:rFonts w:ascii="Times New Roman" w:hAnsi="Times New Roman" w:cs="Times New Roman"/>
          <w:sz w:val="24"/>
          <w:szCs w:val="24"/>
        </w:rPr>
        <w:t xml:space="preserve">from exile should never be put in jeopardy, for they were much more </w:t>
      </w:r>
      <w:r w:rsidR="00935A81" w:rsidRPr="00B10EDD">
        <w:rPr>
          <w:rFonts w:ascii="Times New Roman" w:hAnsi="Times New Roman" w:cs="Times New Roman"/>
          <w:sz w:val="24"/>
          <w:szCs w:val="24"/>
        </w:rPr>
        <w:t>useful to the revolution tha</w:t>
      </w:r>
      <w:r w:rsidR="008635D1" w:rsidRPr="00B10EDD">
        <w:rPr>
          <w:rFonts w:ascii="Times New Roman" w:hAnsi="Times New Roman" w:cs="Times New Roman"/>
          <w:sz w:val="24"/>
          <w:szCs w:val="24"/>
        </w:rPr>
        <w:t>n</w:t>
      </w:r>
      <w:r w:rsidR="00935A81" w:rsidRPr="00B10EDD">
        <w:rPr>
          <w:rFonts w:ascii="Times New Roman" w:hAnsi="Times New Roman" w:cs="Times New Roman"/>
          <w:sz w:val="24"/>
          <w:szCs w:val="24"/>
        </w:rPr>
        <w:t xml:space="preserve"> </w:t>
      </w:r>
      <w:r w:rsidR="008635D1" w:rsidRPr="00B10EDD">
        <w:rPr>
          <w:rFonts w:ascii="Times New Roman" w:hAnsi="Times New Roman" w:cs="Times New Roman"/>
          <w:sz w:val="24"/>
          <w:szCs w:val="24"/>
        </w:rPr>
        <w:t>wielding</w:t>
      </w:r>
      <w:r w:rsidR="00935A81" w:rsidRPr="00B10EDD">
        <w:rPr>
          <w:rFonts w:ascii="Times New Roman" w:hAnsi="Times New Roman" w:cs="Times New Roman"/>
          <w:sz w:val="24"/>
          <w:szCs w:val="24"/>
        </w:rPr>
        <w:t xml:space="preserve"> a gun in his country, </w:t>
      </w:r>
      <w:r w:rsidR="00331804" w:rsidRPr="00B10EDD">
        <w:rPr>
          <w:rFonts w:ascii="Times New Roman" w:hAnsi="Times New Roman" w:cs="Times New Roman"/>
          <w:sz w:val="24"/>
          <w:szCs w:val="24"/>
        </w:rPr>
        <w:t xml:space="preserve">something </w:t>
      </w:r>
      <w:r w:rsidR="00935A81" w:rsidRPr="00B10EDD">
        <w:rPr>
          <w:rFonts w:ascii="Times New Roman" w:hAnsi="Times New Roman" w:cs="Times New Roman"/>
          <w:sz w:val="24"/>
          <w:szCs w:val="24"/>
        </w:rPr>
        <w:t xml:space="preserve">which </w:t>
      </w:r>
      <w:r w:rsidR="00331804" w:rsidRPr="00B10EDD">
        <w:rPr>
          <w:rFonts w:ascii="Times New Roman" w:hAnsi="Times New Roman" w:cs="Times New Roman"/>
          <w:sz w:val="24"/>
          <w:szCs w:val="24"/>
        </w:rPr>
        <w:t>hundreds w</w:t>
      </w:r>
      <w:r w:rsidR="00935A81" w:rsidRPr="00B10EDD">
        <w:rPr>
          <w:rFonts w:ascii="Times New Roman" w:hAnsi="Times New Roman" w:cs="Times New Roman"/>
          <w:sz w:val="24"/>
          <w:szCs w:val="24"/>
        </w:rPr>
        <w:t>ere already doing back there</w:t>
      </w:r>
      <w:r w:rsidR="00331804" w:rsidRPr="00B10EDD">
        <w:rPr>
          <w:rFonts w:ascii="Times New Roman" w:hAnsi="Times New Roman" w:cs="Times New Roman"/>
          <w:sz w:val="24"/>
          <w:szCs w:val="24"/>
        </w:rPr>
        <w:t xml:space="preserve">. </w:t>
      </w:r>
    </w:p>
    <w:p w14:paraId="3A4A90F7" w14:textId="5C6E3E0D" w:rsidR="00EC799A" w:rsidRPr="00B10EDD" w:rsidRDefault="00EC799A"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Ricardo died in prison sick</w:t>
      </w:r>
      <w:r w:rsidR="008635D1"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and </w:t>
      </w:r>
      <w:r w:rsidR="008635D1" w:rsidRPr="00B10EDD">
        <w:rPr>
          <w:rFonts w:ascii="Times New Roman" w:hAnsi="Times New Roman" w:cs="Times New Roman"/>
          <w:sz w:val="24"/>
          <w:szCs w:val="24"/>
        </w:rPr>
        <w:t>l</w:t>
      </w:r>
      <w:r w:rsidRPr="00B10EDD">
        <w:rPr>
          <w:rFonts w:ascii="Times New Roman" w:hAnsi="Times New Roman" w:cs="Times New Roman"/>
          <w:sz w:val="24"/>
          <w:szCs w:val="24"/>
        </w:rPr>
        <w:t>onel</w:t>
      </w:r>
      <w:r w:rsidR="008635D1" w:rsidRPr="00B10EDD">
        <w:rPr>
          <w:rFonts w:ascii="Times New Roman" w:hAnsi="Times New Roman" w:cs="Times New Roman"/>
          <w:sz w:val="24"/>
          <w:szCs w:val="24"/>
        </w:rPr>
        <w:t>y</w:t>
      </w:r>
      <w:r w:rsidRPr="00B10EDD">
        <w:rPr>
          <w:rFonts w:ascii="Times New Roman" w:hAnsi="Times New Roman" w:cs="Times New Roman"/>
          <w:sz w:val="24"/>
          <w:szCs w:val="24"/>
        </w:rPr>
        <w:t xml:space="preserve"> when he was only 49 years old. </w:t>
      </w:r>
      <w:r w:rsidR="000E5E8E" w:rsidRPr="00B10EDD">
        <w:rPr>
          <w:rFonts w:ascii="Times New Roman" w:hAnsi="Times New Roman" w:cs="Times New Roman"/>
          <w:sz w:val="24"/>
          <w:szCs w:val="24"/>
        </w:rPr>
        <w:t xml:space="preserve">The prison’s medical service deliberately did not attend to his health problems and needs. </w:t>
      </w:r>
      <w:r w:rsidRPr="00B10EDD">
        <w:rPr>
          <w:rFonts w:ascii="Times New Roman" w:hAnsi="Times New Roman" w:cs="Times New Roman"/>
          <w:sz w:val="24"/>
          <w:szCs w:val="24"/>
        </w:rPr>
        <w:t xml:space="preserve">He had lost many of his old friends and </w:t>
      </w:r>
      <w:r w:rsidRPr="00B10EDD">
        <w:rPr>
          <w:rFonts w:ascii="Times New Roman" w:hAnsi="Times New Roman" w:cs="Times New Roman"/>
          <w:i/>
          <w:sz w:val="24"/>
          <w:szCs w:val="24"/>
        </w:rPr>
        <w:t>compagnons de route</w:t>
      </w:r>
      <w:r w:rsidRPr="00B10EDD">
        <w:rPr>
          <w:rFonts w:ascii="Times New Roman" w:hAnsi="Times New Roman" w:cs="Times New Roman"/>
          <w:sz w:val="24"/>
          <w:szCs w:val="24"/>
        </w:rPr>
        <w:t xml:space="preserve">. </w:t>
      </w:r>
      <w:r w:rsidR="00756FBD" w:rsidRPr="00B10EDD">
        <w:rPr>
          <w:rFonts w:ascii="Times New Roman" w:hAnsi="Times New Roman" w:cs="Times New Roman"/>
          <w:sz w:val="24"/>
          <w:szCs w:val="24"/>
        </w:rPr>
        <w:t xml:space="preserve">Following personal-political-economic issues around </w:t>
      </w:r>
      <w:r w:rsidR="00756FBD" w:rsidRPr="00B10EDD">
        <w:rPr>
          <w:rFonts w:ascii="Times New Roman" w:hAnsi="Times New Roman" w:cs="Times New Roman"/>
          <w:i/>
          <w:sz w:val="24"/>
          <w:szCs w:val="24"/>
        </w:rPr>
        <w:t>Regeneración</w:t>
      </w:r>
      <w:r w:rsidR="00756FBD" w:rsidRPr="00B10EDD">
        <w:rPr>
          <w:rFonts w:ascii="Times New Roman" w:hAnsi="Times New Roman" w:cs="Times New Roman"/>
          <w:sz w:val="24"/>
          <w:szCs w:val="24"/>
        </w:rPr>
        <w:t xml:space="preserve">’s administration and survival, </w:t>
      </w:r>
      <w:r w:rsidR="000E5E8E" w:rsidRPr="00B10EDD">
        <w:rPr>
          <w:rFonts w:ascii="Times New Roman" w:hAnsi="Times New Roman" w:cs="Times New Roman"/>
          <w:sz w:val="24"/>
          <w:szCs w:val="24"/>
        </w:rPr>
        <w:t xml:space="preserve">as well as </w:t>
      </w:r>
      <w:r w:rsidR="00756FBD" w:rsidRPr="00B10EDD">
        <w:rPr>
          <w:rFonts w:ascii="Times New Roman" w:hAnsi="Times New Roman" w:cs="Times New Roman"/>
          <w:sz w:val="24"/>
          <w:szCs w:val="24"/>
        </w:rPr>
        <w:t>family conflicts, he and Enrique had so dr</w:t>
      </w:r>
      <w:r w:rsidR="008635D1" w:rsidRPr="00B10EDD">
        <w:rPr>
          <w:rFonts w:ascii="Times New Roman" w:hAnsi="Times New Roman" w:cs="Times New Roman"/>
          <w:sz w:val="24"/>
          <w:szCs w:val="24"/>
        </w:rPr>
        <w:t>i</w:t>
      </w:r>
      <w:r w:rsidR="00756FBD" w:rsidRPr="00B10EDD">
        <w:rPr>
          <w:rFonts w:ascii="Times New Roman" w:hAnsi="Times New Roman" w:cs="Times New Roman"/>
          <w:sz w:val="24"/>
          <w:szCs w:val="24"/>
        </w:rPr>
        <w:t>fted apart that</w:t>
      </w:r>
      <w:r w:rsidR="008635D1" w:rsidRPr="00B10EDD">
        <w:rPr>
          <w:rFonts w:ascii="Times New Roman" w:hAnsi="Times New Roman" w:cs="Times New Roman"/>
          <w:sz w:val="24"/>
          <w:szCs w:val="24"/>
        </w:rPr>
        <w:t>,</w:t>
      </w:r>
      <w:r w:rsidR="00756FBD"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while being in the same prison for </w:t>
      </w:r>
      <w:r w:rsidR="0078598A" w:rsidRPr="00B10EDD">
        <w:rPr>
          <w:rFonts w:ascii="Times New Roman" w:hAnsi="Times New Roman" w:cs="Times New Roman"/>
          <w:sz w:val="24"/>
          <w:szCs w:val="24"/>
        </w:rPr>
        <w:t>several months</w:t>
      </w:r>
      <w:r w:rsidR="008635D1" w:rsidRPr="00B10EDD">
        <w:rPr>
          <w:rFonts w:ascii="Times New Roman" w:hAnsi="Times New Roman" w:cs="Times New Roman"/>
          <w:sz w:val="24"/>
          <w:szCs w:val="24"/>
        </w:rPr>
        <w:t>,</w:t>
      </w:r>
      <w:r w:rsidR="0078598A" w:rsidRPr="00B10EDD">
        <w:rPr>
          <w:rFonts w:ascii="Times New Roman" w:hAnsi="Times New Roman" w:cs="Times New Roman"/>
          <w:sz w:val="24"/>
          <w:szCs w:val="24"/>
        </w:rPr>
        <w:t xml:space="preserve"> </w:t>
      </w:r>
      <w:r w:rsidRPr="00B10EDD">
        <w:rPr>
          <w:rFonts w:ascii="Times New Roman" w:hAnsi="Times New Roman" w:cs="Times New Roman"/>
          <w:sz w:val="24"/>
          <w:szCs w:val="24"/>
        </w:rPr>
        <w:t xml:space="preserve">they did not see each </w:t>
      </w:r>
      <w:r w:rsidR="008635D1" w:rsidRPr="00B10EDD">
        <w:rPr>
          <w:rFonts w:ascii="Times New Roman" w:hAnsi="Times New Roman" w:cs="Times New Roman"/>
          <w:sz w:val="24"/>
          <w:szCs w:val="24"/>
        </w:rPr>
        <w:t xml:space="preserve">other </w:t>
      </w:r>
      <w:r w:rsidR="00756FBD" w:rsidRPr="00B10EDD">
        <w:rPr>
          <w:rFonts w:ascii="Times New Roman" w:hAnsi="Times New Roman" w:cs="Times New Roman"/>
          <w:sz w:val="24"/>
          <w:szCs w:val="24"/>
        </w:rPr>
        <w:t xml:space="preserve">or talk. </w:t>
      </w:r>
      <w:r w:rsidR="00D6786B" w:rsidRPr="00B10EDD">
        <w:rPr>
          <w:rFonts w:ascii="Times New Roman" w:hAnsi="Times New Roman" w:cs="Times New Roman"/>
          <w:sz w:val="24"/>
          <w:szCs w:val="24"/>
        </w:rPr>
        <w:t xml:space="preserve">Ricardo finally returned to Mexico but only after his death, and he was buried in the Panteón Francés in Mexico City. </w:t>
      </w:r>
      <w:r w:rsidR="000E5E8E" w:rsidRPr="00B10EDD">
        <w:rPr>
          <w:rFonts w:ascii="Times New Roman" w:hAnsi="Times New Roman" w:cs="Times New Roman"/>
          <w:sz w:val="24"/>
          <w:szCs w:val="24"/>
        </w:rPr>
        <w:t xml:space="preserve">Despite </w:t>
      </w:r>
      <w:r w:rsidR="000E5E8E" w:rsidRPr="00B10EDD">
        <w:rPr>
          <w:rFonts w:ascii="Times New Roman" w:hAnsi="Times New Roman" w:cs="Times New Roman"/>
          <w:i/>
          <w:sz w:val="24"/>
          <w:szCs w:val="24"/>
        </w:rPr>
        <w:t>Regeneración’s</w:t>
      </w:r>
      <w:r w:rsidR="000E5E8E" w:rsidRPr="00B10EDD">
        <w:rPr>
          <w:rFonts w:ascii="Times New Roman" w:hAnsi="Times New Roman" w:cs="Times New Roman"/>
          <w:sz w:val="24"/>
          <w:szCs w:val="24"/>
        </w:rPr>
        <w:t xml:space="preserve"> </w:t>
      </w:r>
      <w:r w:rsidR="00D6786B" w:rsidRPr="00B10EDD">
        <w:rPr>
          <w:rFonts w:ascii="Times New Roman" w:hAnsi="Times New Roman" w:cs="Times New Roman"/>
          <w:sz w:val="24"/>
          <w:szCs w:val="24"/>
        </w:rPr>
        <w:t xml:space="preserve">undoubted </w:t>
      </w:r>
      <w:r w:rsidR="000E5E8E" w:rsidRPr="00B10EDD">
        <w:rPr>
          <w:rFonts w:ascii="Times New Roman" w:hAnsi="Times New Roman" w:cs="Times New Roman"/>
          <w:sz w:val="24"/>
          <w:szCs w:val="24"/>
        </w:rPr>
        <w:t xml:space="preserve">prestige in the memory of many Mexicans, its last number was published in 1918, and it did not manage to make any </w:t>
      </w:r>
      <w:r w:rsidR="00D6786B" w:rsidRPr="00B10EDD">
        <w:rPr>
          <w:rFonts w:ascii="Times New Roman" w:hAnsi="Times New Roman" w:cs="Times New Roman"/>
          <w:sz w:val="24"/>
          <w:szCs w:val="24"/>
        </w:rPr>
        <w:t xml:space="preserve">important </w:t>
      </w:r>
      <w:r w:rsidR="000E5E8E" w:rsidRPr="00B10EDD">
        <w:rPr>
          <w:rFonts w:ascii="Times New Roman" w:hAnsi="Times New Roman" w:cs="Times New Roman"/>
          <w:sz w:val="24"/>
          <w:szCs w:val="24"/>
        </w:rPr>
        <w:t>difference in the paths that the Revolution foll</w:t>
      </w:r>
      <w:r w:rsidR="00D6786B" w:rsidRPr="00B10EDD">
        <w:rPr>
          <w:rFonts w:ascii="Times New Roman" w:hAnsi="Times New Roman" w:cs="Times New Roman"/>
          <w:sz w:val="24"/>
          <w:szCs w:val="24"/>
        </w:rPr>
        <w:t xml:space="preserve">owed at least from 1913 on. </w:t>
      </w:r>
    </w:p>
    <w:p w14:paraId="59A830A4" w14:textId="5EB3FB38" w:rsidR="00D6786B" w:rsidRPr="00B10EDD" w:rsidRDefault="00B567CF" w:rsidP="003F36F6">
      <w:pPr>
        <w:spacing w:after="0" w:line="240" w:lineRule="auto"/>
        <w:ind w:firstLine="709"/>
        <w:jc w:val="both"/>
        <w:rPr>
          <w:rFonts w:ascii="Times New Roman" w:hAnsi="Times New Roman" w:cs="Times New Roman"/>
          <w:sz w:val="24"/>
          <w:szCs w:val="24"/>
        </w:rPr>
      </w:pPr>
      <w:r w:rsidRPr="00B10EDD">
        <w:rPr>
          <w:rFonts w:ascii="Times New Roman" w:hAnsi="Times New Roman" w:cs="Times New Roman"/>
          <w:sz w:val="24"/>
          <w:szCs w:val="24"/>
        </w:rPr>
        <w:t>Despite this line of thinking, t</w:t>
      </w:r>
      <w:r w:rsidR="00D6786B" w:rsidRPr="00B10EDD">
        <w:rPr>
          <w:rFonts w:ascii="Times New Roman" w:hAnsi="Times New Roman" w:cs="Times New Roman"/>
          <w:sz w:val="24"/>
          <w:szCs w:val="24"/>
        </w:rPr>
        <w:t>he second direction</w:t>
      </w:r>
      <w:r w:rsidRPr="00B10EDD">
        <w:rPr>
          <w:rFonts w:ascii="Times New Roman" w:hAnsi="Times New Roman" w:cs="Times New Roman"/>
          <w:sz w:val="24"/>
          <w:szCs w:val="24"/>
        </w:rPr>
        <w:t xml:space="preserve"> this book has led me in</w:t>
      </w:r>
      <w:r w:rsidR="00D6786B" w:rsidRPr="00B10EDD">
        <w:rPr>
          <w:rFonts w:ascii="Times New Roman" w:hAnsi="Times New Roman" w:cs="Times New Roman"/>
          <w:sz w:val="24"/>
          <w:szCs w:val="24"/>
        </w:rPr>
        <w:t xml:space="preserve"> has nevertheless renewed the fundamental respect that I use</w:t>
      </w:r>
      <w:r w:rsidR="00AD71B4" w:rsidRPr="00B10EDD">
        <w:rPr>
          <w:rFonts w:ascii="Times New Roman" w:hAnsi="Times New Roman" w:cs="Times New Roman"/>
          <w:sz w:val="24"/>
          <w:szCs w:val="24"/>
        </w:rPr>
        <w:t>d to have</w:t>
      </w:r>
      <w:r w:rsidRPr="00B10EDD">
        <w:rPr>
          <w:rFonts w:ascii="Times New Roman" w:hAnsi="Times New Roman" w:cs="Times New Roman"/>
          <w:sz w:val="24"/>
          <w:szCs w:val="24"/>
        </w:rPr>
        <w:t>,</w:t>
      </w:r>
      <w:r w:rsidR="00AD71B4" w:rsidRPr="00B10EDD">
        <w:rPr>
          <w:rFonts w:ascii="Times New Roman" w:hAnsi="Times New Roman" w:cs="Times New Roman"/>
          <w:sz w:val="24"/>
          <w:szCs w:val="24"/>
        </w:rPr>
        <w:t xml:space="preserve"> and that Lomnitz </w:t>
      </w:r>
      <w:r w:rsidR="00D6786B" w:rsidRPr="00B10EDD">
        <w:rPr>
          <w:rFonts w:ascii="Times New Roman" w:hAnsi="Times New Roman" w:cs="Times New Roman"/>
          <w:sz w:val="24"/>
          <w:szCs w:val="24"/>
        </w:rPr>
        <w:t>has</w:t>
      </w:r>
      <w:r w:rsidRPr="00B10EDD">
        <w:rPr>
          <w:rFonts w:ascii="Times New Roman" w:hAnsi="Times New Roman" w:cs="Times New Roman"/>
          <w:sz w:val="24"/>
          <w:szCs w:val="24"/>
        </w:rPr>
        <w:t>,</w:t>
      </w:r>
      <w:r w:rsidR="00D6786B" w:rsidRPr="00B10EDD">
        <w:rPr>
          <w:rFonts w:ascii="Times New Roman" w:hAnsi="Times New Roman" w:cs="Times New Roman"/>
          <w:sz w:val="24"/>
          <w:szCs w:val="24"/>
        </w:rPr>
        <w:t xml:space="preserve"> towards the intellectual and political honesty of these men and women whom we remember as the magonistas</w:t>
      </w:r>
      <w:r w:rsidRPr="00B10EDD">
        <w:rPr>
          <w:rFonts w:ascii="Times New Roman" w:hAnsi="Times New Roman" w:cs="Times New Roman"/>
          <w:sz w:val="24"/>
          <w:szCs w:val="24"/>
        </w:rPr>
        <w:t xml:space="preserve"> –</w:t>
      </w:r>
      <w:r w:rsidR="00D6786B" w:rsidRPr="00B10EDD">
        <w:rPr>
          <w:rFonts w:ascii="Times New Roman" w:hAnsi="Times New Roman" w:cs="Times New Roman"/>
          <w:sz w:val="24"/>
          <w:szCs w:val="24"/>
        </w:rPr>
        <w:t xml:space="preserve">even if Ricardo rejected the term for its </w:t>
      </w:r>
      <w:r w:rsidR="00D6786B" w:rsidRPr="00B10EDD">
        <w:rPr>
          <w:rFonts w:ascii="Times New Roman" w:hAnsi="Times New Roman" w:cs="Times New Roman"/>
          <w:i/>
          <w:sz w:val="24"/>
          <w:szCs w:val="24"/>
        </w:rPr>
        <w:t>personalista</w:t>
      </w:r>
      <w:r w:rsidR="00D6786B" w:rsidRPr="00B10EDD">
        <w:rPr>
          <w:rFonts w:ascii="Times New Roman" w:hAnsi="Times New Roman" w:cs="Times New Roman"/>
          <w:sz w:val="24"/>
          <w:szCs w:val="24"/>
        </w:rPr>
        <w:t xml:space="preserve"> an</w:t>
      </w:r>
      <w:r w:rsidR="00AD71B4" w:rsidRPr="00B10EDD">
        <w:rPr>
          <w:rFonts w:ascii="Times New Roman" w:hAnsi="Times New Roman" w:cs="Times New Roman"/>
          <w:sz w:val="24"/>
          <w:szCs w:val="24"/>
        </w:rPr>
        <w:t xml:space="preserve">d </w:t>
      </w:r>
      <w:r w:rsidR="00AD71B4" w:rsidRPr="00B10EDD">
        <w:rPr>
          <w:rFonts w:ascii="Times New Roman" w:hAnsi="Times New Roman" w:cs="Times New Roman"/>
          <w:i/>
          <w:sz w:val="24"/>
          <w:szCs w:val="24"/>
        </w:rPr>
        <w:t>caudillista</w:t>
      </w:r>
      <w:r w:rsidR="00AD71B4" w:rsidRPr="00B10EDD">
        <w:rPr>
          <w:rFonts w:ascii="Times New Roman" w:hAnsi="Times New Roman" w:cs="Times New Roman"/>
          <w:sz w:val="24"/>
          <w:szCs w:val="24"/>
        </w:rPr>
        <w:t xml:space="preserve"> nature. This type of honesty </w:t>
      </w:r>
      <w:r w:rsidR="00D6786B" w:rsidRPr="00B10EDD">
        <w:rPr>
          <w:rFonts w:ascii="Times New Roman" w:hAnsi="Times New Roman" w:cs="Times New Roman"/>
          <w:sz w:val="24"/>
          <w:szCs w:val="24"/>
        </w:rPr>
        <w:t>is almost impossible to find not only but very much so in Mexican politics. It also allowed me to refresh</w:t>
      </w:r>
      <w:r w:rsidRPr="00B10EDD">
        <w:rPr>
          <w:rFonts w:ascii="Times New Roman" w:hAnsi="Times New Roman" w:cs="Times New Roman"/>
          <w:sz w:val="24"/>
          <w:szCs w:val="24"/>
        </w:rPr>
        <w:t xml:space="preserve"> my understanding of</w:t>
      </w:r>
      <w:r w:rsidR="00D6786B" w:rsidRPr="00B10EDD">
        <w:rPr>
          <w:rFonts w:ascii="Times New Roman" w:hAnsi="Times New Roman" w:cs="Times New Roman"/>
          <w:sz w:val="24"/>
          <w:szCs w:val="24"/>
        </w:rPr>
        <w:t xml:space="preserve"> the important political stories of many of these idealist liberal-anarchist men and women of the first decades of the Mexican </w:t>
      </w:r>
      <w:r w:rsidR="00AD71B4" w:rsidRPr="00B10EDD">
        <w:rPr>
          <w:rFonts w:ascii="Times New Roman" w:hAnsi="Times New Roman" w:cs="Times New Roman"/>
          <w:sz w:val="24"/>
          <w:szCs w:val="24"/>
        </w:rPr>
        <w:t xml:space="preserve">revolutionary </w:t>
      </w:r>
      <w:r w:rsidR="00D6786B" w:rsidRPr="00B10EDD">
        <w:rPr>
          <w:rFonts w:ascii="Times New Roman" w:hAnsi="Times New Roman" w:cs="Times New Roman"/>
          <w:sz w:val="24"/>
          <w:szCs w:val="24"/>
        </w:rPr>
        <w:t xml:space="preserve">history –like Práxedis Guerrero or Francisco Manrique- whose memory </w:t>
      </w:r>
      <w:r w:rsidR="00AD71B4" w:rsidRPr="00B10EDD">
        <w:rPr>
          <w:rFonts w:ascii="Times New Roman" w:hAnsi="Times New Roman" w:cs="Times New Roman"/>
          <w:sz w:val="24"/>
          <w:szCs w:val="24"/>
        </w:rPr>
        <w:t xml:space="preserve">we </w:t>
      </w:r>
      <w:r w:rsidR="00D6786B" w:rsidRPr="00B10EDD">
        <w:rPr>
          <w:rFonts w:ascii="Times New Roman" w:hAnsi="Times New Roman" w:cs="Times New Roman"/>
          <w:sz w:val="24"/>
          <w:szCs w:val="24"/>
        </w:rPr>
        <w:t xml:space="preserve">should not </w:t>
      </w:r>
      <w:r w:rsidR="00AD71B4" w:rsidRPr="00B10EDD">
        <w:rPr>
          <w:rFonts w:ascii="Times New Roman" w:hAnsi="Times New Roman" w:cs="Times New Roman"/>
          <w:sz w:val="24"/>
          <w:szCs w:val="24"/>
        </w:rPr>
        <w:t xml:space="preserve">allow to be </w:t>
      </w:r>
      <w:r w:rsidR="00D6786B" w:rsidRPr="00B10EDD">
        <w:rPr>
          <w:rFonts w:ascii="Times New Roman" w:hAnsi="Times New Roman" w:cs="Times New Roman"/>
          <w:sz w:val="24"/>
          <w:szCs w:val="24"/>
        </w:rPr>
        <w:t>drown</w:t>
      </w:r>
      <w:r w:rsidR="00AD71B4" w:rsidRPr="00B10EDD">
        <w:rPr>
          <w:rFonts w:ascii="Times New Roman" w:hAnsi="Times New Roman" w:cs="Times New Roman"/>
          <w:sz w:val="24"/>
          <w:szCs w:val="24"/>
        </w:rPr>
        <w:t>ed</w:t>
      </w:r>
      <w:r w:rsidR="00D6786B" w:rsidRPr="00B10EDD">
        <w:rPr>
          <w:rFonts w:ascii="Times New Roman" w:hAnsi="Times New Roman" w:cs="Times New Roman"/>
          <w:sz w:val="24"/>
          <w:szCs w:val="24"/>
        </w:rPr>
        <w:t xml:space="preserve"> in today’s cold </w:t>
      </w:r>
      <w:r w:rsidR="008B09F8" w:rsidRPr="00B10EDD">
        <w:rPr>
          <w:rFonts w:ascii="Times New Roman" w:hAnsi="Times New Roman" w:cs="Times New Roman"/>
          <w:sz w:val="24"/>
          <w:szCs w:val="24"/>
        </w:rPr>
        <w:t>scepticism</w:t>
      </w:r>
      <w:r w:rsidR="00D6786B" w:rsidRPr="00B10EDD">
        <w:rPr>
          <w:rFonts w:ascii="Times New Roman" w:hAnsi="Times New Roman" w:cs="Times New Roman"/>
          <w:sz w:val="24"/>
          <w:szCs w:val="24"/>
        </w:rPr>
        <w:t xml:space="preserve">.  </w:t>
      </w:r>
    </w:p>
    <w:p w14:paraId="245EE669" w14:textId="77777777" w:rsidR="00D6786B" w:rsidRPr="00B10EDD" w:rsidRDefault="00D6786B" w:rsidP="00A30DBF">
      <w:pPr>
        <w:spacing w:after="0" w:line="360" w:lineRule="auto"/>
        <w:ind w:firstLine="709"/>
        <w:jc w:val="both"/>
        <w:rPr>
          <w:rFonts w:ascii="Times New Roman" w:hAnsi="Times New Roman" w:cs="Times New Roman"/>
          <w:sz w:val="24"/>
          <w:szCs w:val="24"/>
        </w:rPr>
      </w:pPr>
    </w:p>
    <w:p w14:paraId="67BA1406" w14:textId="77777777" w:rsidR="00FC1D5C" w:rsidRPr="00B10EDD" w:rsidRDefault="00FC1D5C" w:rsidP="00FC1D5C">
      <w:pPr>
        <w:spacing w:after="0" w:line="360" w:lineRule="auto"/>
        <w:ind w:left="360"/>
        <w:jc w:val="both"/>
        <w:rPr>
          <w:rFonts w:ascii="Times New Roman" w:hAnsi="Times New Roman" w:cs="Times New Roman"/>
          <w:sz w:val="24"/>
          <w:szCs w:val="24"/>
        </w:rPr>
      </w:pPr>
    </w:p>
    <w:p w14:paraId="689F07C3" w14:textId="77777777" w:rsidR="00FC1D5C" w:rsidRPr="00B10EDD" w:rsidRDefault="00FC1D5C" w:rsidP="00FC1D5C">
      <w:pPr>
        <w:spacing w:after="0" w:line="360" w:lineRule="auto"/>
        <w:ind w:firstLine="709"/>
        <w:jc w:val="both"/>
        <w:rPr>
          <w:rFonts w:ascii="Times New Roman" w:hAnsi="Times New Roman" w:cs="Times New Roman"/>
          <w:sz w:val="24"/>
          <w:szCs w:val="24"/>
        </w:rPr>
      </w:pPr>
    </w:p>
    <w:p w14:paraId="37F9BF06" w14:textId="77777777" w:rsidR="00FE3A5E" w:rsidRPr="00B10EDD" w:rsidRDefault="00FE3A5E"/>
    <w:sectPr w:rsidR="00FE3A5E" w:rsidRPr="00B10EDD" w:rsidSect="005520EF">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C24AD" w14:textId="77777777" w:rsidR="00A63C5D" w:rsidRDefault="00A63C5D" w:rsidP="00FC1D5C">
      <w:pPr>
        <w:spacing w:after="0" w:line="240" w:lineRule="auto"/>
      </w:pPr>
      <w:r>
        <w:separator/>
      </w:r>
    </w:p>
  </w:endnote>
  <w:endnote w:type="continuationSeparator" w:id="0">
    <w:p w14:paraId="50183B34" w14:textId="77777777" w:rsidR="00A63C5D" w:rsidRDefault="00A63C5D" w:rsidP="00FC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781350"/>
      <w:docPartObj>
        <w:docPartGallery w:val="Page Numbers (Bottom of Page)"/>
        <w:docPartUnique/>
      </w:docPartObj>
    </w:sdtPr>
    <w:sdtEndPr/>
    <w:sdtContent>
      <w:p w14:paraId="274E4E79" w14:textId="77777777" w:rsidR="004C5D9A" w:rsidRDefault="004C5D9A">
        <w:pPr>
          <w:pStyle w:val="Piedepgina"/>
          <w:jc w:val="right"/>
        </w:pPr>
        <w:r>
          <w:fldChar w:fldCharType="begin"/>
        </w:r>
        <w:r>
          <w:instrText>PAGE   \* MERGEFORMAT</w:instrText>
        </w:r>
        <w:r>
          <w:fldChar w:fldCharType="separate"/>
        </w:r>
        <w:r w:rsidR="00FA54E7" w:rsidRPr="00FA54E7">
          <w:rPr>
            <w:noProof/>
            <w:lang w:val="es-ES"/>
          </w:rPr>
          <w:t>1</w:t>
        </w:r>
        <w:r>
          <w:fldChar w:fldCharType="end"/>
        </w:r>
      </w:p>
    </w:sdtContent>
  </w:sdt>
  <w:p w14:paraId="02254882" w14:textId="77777777" w:rsidR="004C5D9A" w:rsidRDefault="004C5D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50E36" w14:textId="77777777" w:rsidR="00A63C5D" w:rsidRDefault="00A63C5D" w:rsidP="00FC1D5C">
      <w:pPr>
        <w:spacing w:after="0" w:line="240" w:lineRule="auto"/>
      </w:pPr>
      <w:r>
        <w:separator/>
      </w:r>
    </w:p>
  </w:footnote>
  <w:footnote w:type="continuationSeparator" w:id="0">
    <w:p w14:paraId="740D5C91" w14:textId="77777777" w:rsidR="00A63C5D" w:rsidRDefault="00A63C5D" w:rsidP="00FC1D5C">
      <w:pPr>
        <w:spacing w:after="0" w:line="240" w:lineRule="auto"/>
      </w:pPr>
      <w:r>
        <w:continuationSeparator/>
      </w:r>
    </w:p>
  </w:footnote>
  <w:footnote w:id="1">
    <w:p w14:paraId="5D103B56" w14:textId="07724F88" w:rsidR="00725DED" w:rsidRPr="00FA54E7" w:rsidRDefault="004C5D9A" w:rsidP="00FC1D5C">
      <w:pPr>
        <w:pStyle w:val="Textonotapie"/>
        <w:rPr>
          <w:rFonts w:ascii="Times New Roman" w:hAnsi="Times New Roman" w:cs="Times New Roman"/>
          <w:i/>
          <w:lang w:val="en-US"/>
        </w:rPr>
      </w:pPr>
      <w:r w:rsidRPr="009B0ECB">
        <w:rPr>
          <w:rStyle w:val="Refdenotaalpie"/>
        </w:rPr>
        <w:footnoteRef/>
      </w:r>
      <w:r w:rsidRPr="009B0ECB">
        <w:rPr>
          <w:lang w:val="en-US"/>
        </w:rPr>
        <w:t xml:space="preserve"> </w:t>
      </w:r>
      <w:r w:rsidRPr="003F36F6">
        <w:rPr>
          <w:rFonts w:ascii="Times New Roman" w:hAnsi="Times New Roman" w:cs="Times New Roman"/>
          <w:lang w:val="en-US"/>
        </w:rPr>
        <w:t xml:space="preserve">Olivia Gall is Full Professor at the CEIICH-UNAM, Mexico City. She has a Ph.D. in Political History from the Institut d’Études Politiques, France, and she is the author, among other books, chapters and papers of </w:t>
      </w:r>
      <w:r w:rsidRPr="003F36F6">
        <w:rPr>
          <w:rFonts w:ascii="Times New Roman" w:hAnsi="Times New Roman" w:cs="Times New Roman"/>
          <w:i/>
          <w:lang w:val="en-US"/>
        </w:rPr>
        <w:t>Trotsky en México y la Vida Política en Tiempos de Lázaro Cárdenas (1937-1949) (ERA, 1991/Itaca/CEICH-UNAM, 2012)</w:t>
      </w:r>
      <w:bookmarkStart w:id="0" w:name="_GoBack"/>
      <w:bookmarkEnd w:id="0"/>
    </w:p>
  </w:footnote>
  <w:footnote w:id="2">
    <w:p w14:paraId="71BF50C9" w14:textId="4FE7FBD8" w:rsidR="004C5D9A" w:rsidRPr="003F36F6" w:rsidRDefault="004C5D9A" w:rsidP="00FC1D5C">
      <w:pPr>
        <w:jc w:val="both"/>
        <w:rPr>
          <w:rFonts w:ascii="Times New Roman" w:hAnsi="Times New Roman" w:cs="Times New Roman"/>
          <w:sz w:val="20"/>
          <w:szCs w:val="20"/>
          <w:lang w:val="en-US"/>
        </w:rPr>
      </w:pPr>
      <w:r w:rsidRPr="003F36F6">
        <w:rPr>
          <w:rStyle w:val="Refdenotaalpie"/>
          <w:rFonts w:ascii="Times New Roman" w:hAnsi="Times New Roman" w:cs="Times New Roman"/>
          <w:sz w:val="20"/>
          <w:szCs w:val="20"/>
        </w:rPr>
        <w:footnoteRef/>
      </w:r>
      <w:r w:rsidRPr="003F36F6">
        <w:rPr>
          <w:rFonts w:ascii="Times New Roman" w:hAnsi="Times New Roman" w:cs="Times New Roman"/>
          <w:sz w:val="20"/>
          <w:szCs w:val="20"/>
          <w:lang w:val="en-US"/>
        </w:rPr>
        <w:t xml:space="preserve"> In early February 1904, Ricardo Flores Magón and three of his comrades -Rivera, Villarreal and Sarabia (see reference 6)- arrived in Laredo, Texas, shortly after having been released from prison. They moved to San Antonio for a short while, brought back to life their newspaper </w:t>
      </w:r>
      <w:r w:rsidRPr="003F36F6">
        <w:rPr>
          <w:rFonts w:ascii="Times New Roman" w:hAnsi="Times New Roman" w:cs="Times New Roman"/>
          <w:i/>
          <w:sz w:val="20"/>
          <w:szCs w:val="20"/>
          <w:lang w:val="en-US"/>
        </w:rPr>
        <w:t>Regeneración</w:t>
      </w:r>
      <w:r w:rsidRPr="003F36F6">
        <w:rPr>
          <w:rFonts w:ascii="Times New Roman" w:hAnsi="Times New Roman" w:cs="Times New Roman"/>
          <w:sz w:val="20"/>
          <w:szCs w:val="20"/>
          <w:lang w:val="en-US"/>
        </w:rPr>
        <w:t xml:space="preserve">, then settled in Saint Louis Missouri where in 1906 they named themselves Junta Organizadora del Nuevo Partido Liberal Mexicano (PLM), declared they were trying to organize a revolution in Mexico, and were arrested for the first time in the US, in Los Angeles. </w:t>
      </w:r>
    </w:p>
    <w:p w14:paraId="538B130C" w14:textId="77777777" w:rsidR="004C5D9A" w:rsidRPr="009B0ECB" w:rsidRDefault="004C5D9A" w:rsidP="00FC1D5C">
      <w:pPr>
        <w:pStyle w:val="Textonotapie"/>
        <w:tabs>
          <w:tab w:val="left" w:pos="3840"/>
        </w:tabs>
        <w:rPr>
          <w:lang w:val="en-US"/>
        </w:rPr>
      </w:pPr>
      <w:r w:rsidRPr="003F36F6">
        <w:rPr>
          <w:rFonts w:ascii="Times New Roman" w:hAnsi="Times New Roman" w:cs="Times New Roman"/>
          <w:lang w:val="en-US"/>
        </w:rPr>
        <w:tab/>
      </w:r>
    </w:p>
  </w:footnote>
  <w:footnote w:id="3">
    <w:p w14:paraId="6DA5E7CF" w14:textId="5BA5CDD0" w:rsidR="004C5D9A" w:rsidRPr="00C26C64" w:rsidRDefault="004C5D9A">
      <w:pPr>
        <w:pStyle w:val="Textonotapie"/>
      </w:pPr>
      <w:r w:rsidRPr="004C5D9A">
        <w:rPr>
          <w:rStyle w:val="Refdenotaalpie"/>
        </w:rPr>
        <w:footnoteRef/>
      </w:r>
      <w:r w:rsidRPr="004C5D9A">
        <w:t xml:space="preserve"> </w:t>
      </w:r>
      <w:r w:rsidRPr="004C5D9A">
        <w:rPr>
          <w:rFonts w:ascii="Times New Roman" w:hAnsi="Times New Roman" w:cs="Times New Roman"/>
          <w:sz w:val="24"/>
          <w:szCs w:val="24"/>
        </w:rPr>
        <w:t xml:space="preserve"> </w:t>
      </w:r>
      <w:r w:rsidRPr="003F36F6">
        <w:rPr>
          <w:rFonts w:ascii="Times New Roman" w:hAnsi="Times New Roman" w:cs="Times New Roman"/>
        </w:rPr>
        <w:t xml:space="preserve">Lomnitz refers to Alan Knight, </w:t>
      </w:r>
      <w:r w:rsidRPr="003F36F6">
        <w:rPr>
          <w:rFonts w:ascii="Times New Roman" w:hAnsi="Times New Roman" w:cs="Times New Roman"/>
          <w:i/>
        </w:rPr>
        <w:t>The Mexican Revolution</w:t>
      </w:r>
      <w:r w:rsidRPr="003F36F6">
        <w:rPr>
          <w:rFonts w:ascii="Times New Roman" w:hAnsi="Times New Roman" w:cs="Times New Roman"/>
        </w:rPr>
        <w:t>, vol.1, p.102, Austin: University of Texas Press, 1968.</w:t>
      </w:r>
    </w:p>
  </w:footnote>
  <w:footnote w:id="4">
    <w:p w14:paraId="1966A015" w14:textId="5BDC0AEF" w:rsidR="004C5D9A" w:rsidRPr="003F36F6" w:rsidRDefault="004C5D9A" w:rsidP="00FC1D5C">
      <w:pPr>
        <w:pStyle w:val="Textonotapie"/>
        <w:rPr>
          <w:rFonts w:ascii="Times New Roman" w:hAnsi="Times New Roman" w:cs="Times New Roman"/>
          <w:lang w:val="en-US"/>
        </w:rPr>
      </w:pPr>
      <w:r>
        <w:rPr>
          <w:rStyle w:val="Refdenotaalpie"/>
        </w:rPr>
        <w:footnoteRef/>
      </w:r>
      <w:r w:rsidRPr="00166643">
        <w:rPr>
          <w:lang w:val="en-US"/>
        </w:rPr>
        <w:t xml:space="preserve"> </w:t>
      </w:r>
      <w:r w:rsidRPr="003F36F6">
        <w:rPr>
          <w:rFonts w:ascii="Times New Roman" w:hAnsi="Times New Roman" w:cs="Times New Roman"/>
          <w:lang w:val="en-US"/>
        </w:rPr>
        <w:t>The author does not state it in these terms.</w:t>
      </w:r>
    </w:p>
  </w:footnote>
  <w:footnote w:id="5">
    <w:p w14:paraId="11180E9D" w14:textId="239C483F" w:rsidR="004C5D9A" w:rsidRPr="003F36F6" w:rsidRDefault="004C5D9A" w:rsidP="00FC1D5C">
      <w:pPr>
        <w:pStyle w:val="Textonotapie"/>
        <w:rPr>
          <w:rFonts w:ascii="Times New Roman" w:hAnsi="Times New Roman" w:cs="Times New Roman"/>
          <w:lang w:val="en-US"/>
        </w:rPr>
      </w:pPr>
      <w:r w:rsidRPr="003F36F6">
        <w:rPr>
          <w:rStyle w:val="Refdenotaalpie"/>
          <w:rFonts w:ascii="Times New Roman" w:hAnsi="Times New Roman" w:cs="Times New Roman"/>
        </w:rPr>
        <w:footnoteRef/>
      </w:r>
      <w:r w:rsidRPr="003F36F6">
        <w:rPr>
          <w:rFonts w:ascii="Times New Roman" w:hAnsi="Times New Roman" w:cs="Times New Roman"/>
          <w:lang w:val="en-US"/>
        </w:rPr>
        <w:t xml:space="preserve"> For example, among others, the United States Senate´s Committee of Foreign Relations’ archives (see note 20 in the Introduction) or the McNeil Island Penitentiary, Inmate Case Files 1899-1920, belonging to the US Department of Justice, Bureau of Prisons’ archives, that can be found in the National Archives (see Note 14, Chapter 3). </w:t>
      </w:r>
    </w:p>
  </w:footnote>
  <w:footnote w:id="6">
    <w:p w14:paraId="14EF92C7" w14:textId="3D8C4F0F" w:rsidR="004C5D9A" w:rsidRPr="003F36F6" w:rsidRDefault="004C5D9A">
      <w:pPr>
        <w:pStyle w:val="Textonotapie"/>
        <w:rPr>
          <w:rFonts w:ascii="Times New Roman" w:hAnsi="Times New Roman" w:cs="Times New Roman"/>
          <w:lang w:val="es-MX"/>
        </w:rPr>
      </w:pPr>
      <w:r w:rsidRPr="00B10EDD">
        <w:rPr>
          <w:rStyle w:val="Refdenotaalpie"/>
        </w:rPr>
        <w:footnoteRef/>
      </w:r>
      <w:r w:rsidRPr="00B10EDD">
        <w:rPr>
          <w:lang w:val="es-MX"/>
        </w:rPr>
        <w:t xml:space="preserve"> </w:t>
      </w:r>
      <w:r w:rsidRPr="003F36F6">
        <w:rPr>
          <w:rFonts w:ascii="Times New Roman" w:hAnsi="Times New Roman" w:cs="Times New Roman"/>
          <w:lang w:val="es-MX"/>
        </w:rPr>
        <w:t xml:space="preserve">Lomnitz is quoting “Ricardo Flores Magón to Ellen White, February 22, 1921”, in </w:t>
      </w:r>
      <w:r w:rsidRPr="003F36F6">
        <w:rPr>
          <w:rFonts w:ascii="Times New Roman" w:hAnsi="Times New Roman" w:cs="Times New Roman"/>
          <w:i/>
          <w:lang w:val="es-MX"/>
        </w:rPr>
        <w:t>Obras Completas</w:t>
      </w:r>
      <w:r w:rsidRPr="003F36F6">
        <w:rPr>
          <w:rFonts w:ascii="Times New Roman" w:hAnsi="Times New Roman" w:cs="Times New Roman"/>
          <w:lang w:val="es-MX"/>
        </w:rPr>
        <w:t xml:space="preserve">, vol. 1, </w:t>
      </w:r>
      <w:r w:rsidRPr="003F36F6">
        <w:rPr>
          <w:rFonts w:ascii="Times New Roman" w:hAnsi="Times New Roman" w:cs="Times New Roman"/>
          <w:i/>
          <w:lang w:val="es-MX"/>
        </w:rPr>
        <w:t>Correspondencia</w:t>
      </w:r>
      <w:r w:rsidRPr="003F36F6">
        <w:rPr>
          <w:rFonts w:ascii="Times New Roman" w:hAnsi="Times New Roman" w:cs="Times New Roman"/>
          <w:lang w:val="es-MX"/>
        </w:rPr>
        <w:t xml:space="preserve"> (1899-1918), Ed. Jacinto Barrera Bassols, Mexico City, Dirección General de Publicaciones de CONACULTA, 2001, p. 118.</w:t>
      </w:r>
    </w:p>
  </w:footnote>
  <w:footnote w:id="7">
    <w:p w14:paraId="7C6BB5AE" w14:textId="4AC1D8CD" w:rsidR="004C5D9A" w:rsidRPr="003F36F6" w:rsidRDefault="004C5D9A" w:rsidP="00704B79">
      <w:pPr>
        <w:pStyle w:val="Textonotapie"/>
        <w:rPr>
          <w:rFonts w:ascii="Times New Roman" w:hAnsi="Times New Roman" w:cs="Times New Roman"/>
          <w:lang w:val="en-US"/>
        </w:rPr>
      </w:pPr>
      <w:r w:rsidRPr="003F36F6">
        <w:rPr>
          <w:rStyle w:val="Refdenotaalpie"/>
          <w:rFonts w:ascii="Times New Roman" w:hAnsi="Times New Roman" w:cs="Times New Roman"/>
        </w:rPr>
        <w:footnoteRef/>
      </w:r>
      <w:r w:rsidRPr="003F36F6">
        <w:rPr>
          <w:rFonts w:ascii="Times New Roman" w:hAnsi="Times New Roman" w:cs="Times New Roman"/>
          <w:lang w:val="en-US"/>
        </w:rPr>
        <w:t xml:space="preserve"> “Ricardo Flores Magón to Ellen White, September 19, 1921”, in </w:t>
      </w:r>
      <w:r w:rsidRPr="003F36F6">
        <w:rPr>
          <w:rFonts w:ascii="Times New Roman" w:hAnsi="Times New Roman" w:cs="Times New Roman"/>
          <w:i/>
          <w:lang w:val="en-US"/>
        </w:rPr>
        <w:t>Ibid</w:t>
      </w:r>
      <w:r w:rsidRPr="003F36F6">
        <w:rPr>
          <w:rFonts w:ascii="Times New Roman" w:hAnsi="Times New Roman" w:cs="Times New Roman"/>
          <w:lang w:val="en-US"/>
        </w:rPr>
        <w:t>, p. 263.</w:t>
      </w:r>
    </w:p>
    <w:p w14:paraId="5C9425A6" w14:textId="3D7AAB4D" w:rsidR="004C5D9A" w:rsidRPr="00B10EDD" w:rsidRDefault="004C5D9A">
      <w:pPr>
        <w:pStyle w:val="Textonotapie"/>
        <w:rPr>
          <w:lang w:val="en-US"/>
        </w:rPr>
      </w:pPr>
    </w:p>
  </w:footnote>
  <w:footnote w:id="8">
    <w:p w14:paraId="77A5C8B1" w14:textId="09A70EF6" w:rsidR="004C5D9A" w:rsidRPr="003F36F6" w:rsidRDefault="004C5D9A" w:rsidP="00FC1D5C">
      <w:pPr>
        <w:pStyle w:val="Textonotapie"/>
        <w:rPr>
          <w:rFonts w:ascii="Times New Roman" w:hAnsi="Times New Roman" w:cs="Times New Roman"/>
          <w:lang w:val="en-US"/>
        </w:rPr>
      </w:pPr>
      <w:r w:rsidRPr="005A2A76">
        <w:rPr>
          <w:rStyle w:val="Refdenotaalpie"/>
        </w:rPr>
        <w:footnoteRef/>
      </w:r>
      <w:r w:rsidRPr="005A2A76">
        <w:rPr>
          <w:lang w:val="en-US"/>
        </w:rPr>
        <w:t xml:space="preserve"> </w:t>
      </w:r>
      <w:r w:rsidRPr="003F36F6">
        <w:rPr>
          <w:rFonts w:ascii="Times New Roman" w:hAnsi="Times New Roman" w:cs="Times New Roman"/>
          <w:lang w:val="en-US"/>
        </w:rPr>
        <w:t>Ricardo and Enrique, after many years of comradeship and love, separated in 1917 in a harsh and irreconcilable way that this book describes and analyzes. Enrique, liberated from prison in 1919, went back to Mexico in 1923, and lived there until his death in 1954.</w:t>
      </w:r>
    </w:p>
  </w:footnote>
  <w:footnote w:id="9">
    <w:p w14:paraId="2E111B53" w14:textId="68F5A8B7" w:rsidR="004C5D9A" w:rsidRPr="003F36F6" w:rsidRDefault="004C5D9A" w:rsidP="00FC1D5C">
      <w:pPr>
        <w:pStyle w:val="Textonotapie"/>
        <w:rPr>
          <w:rFonts w:ascii="Times New Roman" w:hAnsi="Times New Roman" w:cs="Times New Roman"/>
          <w:lang w:val="en-US"/>
        </w:rPr>
      </w:pPr>
      <w:r w:rsidRPr="005A2A76">
        <w:rPr>
          <w:rStyle w:val="Refdenotaalpie"/>
        </w:rPr>
        <w:footnoteRef/>
      </w:r>
      <w:r w:rsidRPr="005A2A76">
        <w:rPr>
          <w:lang w:val="en-US"/>
        </w:rPr>
        <w:t xml:space="preserve"> </w:t>
      </w:r>
      <w:r w:rsidRPr="003F36F6">
        <w:rPr>
          <w:rFonts w:ascii="Times New Roman" w:hAnsi="Times New Roman" w:cs="Times New Roman"/>
          <w:lang w:val="en-US"/>
        </w:rPr>
        <w:t>Díaz, Madero, Huerta, Carranza (and during his presidency Calles as the governor of the state of Sonora), De la Huerta and Obregón.</w:t>
      </w:r>
    </w:p>
  </w:footnote>
  <w:footnote w:id="10">
    <w:p w14:paraId="6151FDB7" w14:textId="33565AE9" w:rsidR="004C5D9A" w:rsidRPr="003F36F6" w:rsidRDefault="004C5D9A" w:rsidP="00FC1D5C">
      <w:pPr>
        <w:pStyle w:val="Textonotapie"/>
        <w:jc w:val="both"/>
        <w:rPr>
          <w:rFonts w:ascii="Times New Roman" w:hAnsi="Times New Roman" w:cs="Times New Roman"/>
          <w:lang w:val="es-MX"/>
        </w:rPr>
      </w:pPr>
      <w:r w:rsidRPr="003F36F6">
        <w:rPr>
          <w:rStyle w:val="Refdenotaalpie"/>
          <w:rFonts w:ascii="Times New Roman" w:hAnsi="Times New Roman" w:cs="Times New Roman"/>
        </w:rPr>
        <w:footnoteRef/>
      </w:r>
      <w:r w:rsidRPr="003F36F6">
        <w:rPr>
          <w:rFonts w:ascii="Times New Roman" w:hAnsi="Times New Roman" w:cs="Times New Roman"/>
          <w:lang w:val="es-MX"/>
        </w:rPr>
        <w:t xml:space="preserve"> Librado and Concha Rivera; Antonio I Villarreal and his two sisters, Juan and Manuel Sarabia; Anselmo Figueroa, Práxedis Guerrero; Antonio de P. Araujo, William C. Owen; Blas Lara; Jesús M. Rangel, Francisco Manrique and Lázaro Gutiérrez de Lara.</w:t>
      </w:r>
    </w:p>
  </w:footnote>
  <w:footnote w:id="11">
    <w:p w14:paraId="217F4906" w14:textId="12EA5BBD" w:rsidR="004C5D9A" w:rsidRPr="003F36F6" w:rsidRDefault="004C5D9A" w:rsidP="00FC1D5C">
      <w:pPr>
        <w:pStyle w:val="Textonotapie"/>
        <w:jc w:val="both"/>
        <w:rPr>
          <w:rFonts w:ascii="Times New Roman" w:hAnsi="Times New Roman" w:cs="Times New Roman"/>
          <w:lang w:val="en-US"/>
        </w:rPr>
      </w:pPr>
      <w:r w:rsidRPr="003F36F6">
        <w:rPr>
          <w:rStyle w:val="Refdenotaalpie"/>
          <w:rFonts w:ascii="Times New Roman" w:hAnsi="Times New Roman" w:cs="Times New Roman"/>
        </w:rPr>
        <w:footnoteRef/>
      </w:r>
      <w:r w:rsidRPr="003F36F6">
        <w:rPr>
          <w:rFonts w:ascii="Times New Roman" w:hAnsi="Times New Roman" w:cs="Times New Roman"/>
          <w:lang w:val="en-US"/>
        </w:rPr>
        <w:t xml:space="preserve"> Lomnitz studied, through several papers published in US academic journals, the deep differences existing in those years between the life and the economic conditions of American and Mexican workers (see Note 3, Chapter 8). </w:t>
      </w:r>
    </w:p>
  </w:footnote>
  <w:footnote w:id="12">
    <w:p w14:paraId="5630ED5D" w14:textId="4ECE5D61" w:rsidR="004C5D9A" w:rsidRPr="003F36F6" w:rsidRDefault="004C5D9A" w:rsidP="003F36F6">
      <w:pPr>
        <w:pStyle w:val="NormalWeb"/>
        <w:shd w:val="clear" w:color="auto" w:fill="FFFFFF"/>
        <w:spacing w:before="120" w:beforeAutospacing="0" w:after="120" w:afterAutospacing="0"/>
        <w:jc w:val="both"/>
        <w:rPr>
          <w:color w:val="252525"/>
          <w:sz w:val="20"/>
          <w:szCs w:val="20"/>
          <w:lang w:val="en-US"/>
        </w:rPr>
      </w:pPr>
      <w:r>
        <w:rPr>
          <w:rStyle w:val="Refdenotaalpie"/>
        </w:rPr>
        <w:footnoteRef/>
      </w:r>
      <w:r w:rsidRPr="00EE371C">
        <w:rPr>
          <w:lang w:val="en-US"/>
        </w:rPr>
        <w:t xml:space="preserve"> </w:t>
      </w:r>
      <w:r w:rsidRPr="001A6C53">
        <w:rPr>
          <w:sz w:val="20"/>
          <w:szCs w:val="20"/>
          <w:lang w:val="en-US"/>
        </w:rPr>
        <w:t xml:space="preserve">Born in Chile to a French mother and a Chilean father, both academics and Jewish, the family arrived in Mexico in </w:t>
      </w:r>
      <w:r w:rsidRPr="001A6C53">
        <w:rPr>
          <w:rStyle w:val="apple-converted-space"/>
          <w:sz w:val="20"/>
          <w:szCs w:val="20"/>
          <w:lang w:val="en-US"/>
        </w:rPr>
        <w:t xml:space="preserve">the seventies. Claudio </w:t>
      </w:r>
      <w:r w:rsidRPr="001A6C53">
        <w:rPr>
          <w:sz w:val="20"/>
          <w:szCs w:val="20"/>
          <w:lang w:val="en-US"/>
        </w:rPr>
        <w:t>received his undergraduate degree in Anthropology from the Universidad Autónoma Metropolitana. In 1987 he obtained his Ph.D. in Anthropology from</w:t>
      </w:r>
      <w:r w:rsidRPr="001A6C53">
        <w:rPr>
          <w:rStyle w:val="apple-converted-space"/>
          <w:sz w:val="20"/>
          <w:szCs w:val="20"/>
          <w:lang w:val="en-US"/>
        </w:rPr>
        <w:t> </w:t>
      </w:r>
      <w:hyperlink r:id="rId1" w:tooltip="Stanford University" w:history="1">
        <w:r w:rsidRPr="001A6C53">
          <w:rPr>
            <w:rStyle w:val="Hipervnculo"/>
            <w:color w:val="auto"/>
            <w:sz w:val="20"/>
            <w:szCs w:val="20"/>
            <w:u w:val="none"/>
            <w:lang w:val="en-US"/>
          </w:rPr>
          <w:t>Stanford University</w:t>
        </w:r>
      </w:hyperlink>
      <w:r w:rsidRPr="001A6C53">
        <w:rPr>
          <w:sz w:val="20"/>
          <w:szCs w:val="20"/>
          <w:lang w:val="en-US"/>
        </w:rPr>
        <w:t>. He lived in Chicago for many years, teaching History at</w:t>
      </w:r>
      <w:r w:rsidRPr="001A6C53">
        <w:rPr>
          <w:rStyle w:val="apple-converted-space"/>
          <w:sz w:val="20"/>
          <w:szCs w:val="20"/>
          <w:lang w:val="en-US"/>
        </w:rPr>
        <w:t xml:space="preserve"> the </w:t>
      </w:r>
      <w:hyperlink r:id="rId2" w:tooltip="University of Chicago" w:history="1">
        <w:r w:rsidRPr="001A6C53">
          <w:rPr>
            <w:rStyle w:val="Hipervnculo"/>
            <w:color w:val="auto"/>
            <w:sz w:val="20"/>
            <w:szCs w:val="20"/>
            <w:u w:val="none"/>
            <w:lang w:val="en-US"/>
          </w:rPr>
          <w:t>University of Chicago</w:t>
        </w:r>
      </w:hyperlink>
      <w:r w:rsidRPr="001A6C53">
        <w:rPr>
          <w:sz w:val="20"/>
          <w:szCs w:val="20"/>
          <w:lang w:val="en-US"/>
        </w:rPr>
        <w:t>, serving at different points in time as the co-director of the University of Chicago's Mexican Studies Program (with</w:t>
      </w:r>
      <w:r w:rsidRPr="001A6C53">
        <w:rPr>
          <w:rStyle w:val="apple-converted-space"/>
          <w:sz w:val="20"/>
          <w:szCs w:val="20"/>
          <w:lang w:val="en-US"/>
        </w:rPr>
        <w:t> </w:t>
      </w:r>
      <w:hyperlink r:id="rId3" w:tooltip="Friedrich Katz" w:history="1">
        <w:r w:rsidRPr="001A6C53">
          <w:rPr>
            <w:rStyle w:val="Hipervnculo"/>
            <w:color w:val="auto"/>
            <w:sz w:val="20"/>
            <w:szCs w:val="20"/>
            <w:u w:val="none"/>
            <w:lang w:val="en-US"/>
          </w:rPr>
          <w:t>Friedrich Katz</w:t>
        </w:r>
      </w:hyperlink>
      <w:r w:rsidRPr="001A6C53">
        <w:rPr>
          <w:sz w:val="20"/>
          <w:szCs w:val="20"/>
          <w:lang w:val="en-US"/>
        </w:rPr>
        <w:t>), and as the Director of the University of Chicago's Latin American Studies Program.  He moved to New York in 2005. He first taught at the</w:t>
      </w:r>
      <w:r w:rsidRPr="001A6C53">
        <w:rPr>
          <w:rStyle w:val="apple-converted-space"/>
          <w:sz w:val="20"/>
          <w:szCs w:val="20"/>
          <w:lang w:val="en-US"/>
        </w:rPr>
        <w:t> New School University</w:t>
      </w:r>
      <w:hyperlink r:id="rId4" w:tooltip="New School University" w:history="1">
        <w:r w:rsidRPr="001A6C53">
          <w:rPr>
            <w:rStyle w:val="Hipervnculo"/>
            <w:color w:val="auto"/>
            <w:sz w:val="20"/>
            <w:szCs w:val="20"/>
            <w:u w:val="none"/>
            <w:lang w:val="en-US"/>
          </w:rPr>
          <w:t>,</w:t>
        </w:r>
      </w:hyperlink>
      <w:r w:rsidRPr="001A6C53">
        <w:rPr>
          <w:sz w:val="20"/>
          <w:szCs w:val="20"/>
          <w:lang w:val="en-US"/>
        </w:rPr>
        <w:t xml:space="preserve"> where he was a Distinguished University Professor of Anthropology, the Chair of the Committee on Historical Studies, and the editor of the</w:t>
      </w:r>
      <w:r w:rsidRPr="001A6C53">
        <w:rPr>
          <w:rStyle w:val="apple-converted-space"/>
          <w:sz w:val="20"/>
          <w:szCs w:val="20"/>
          <w:lang w:val="en-US"/>
        </w:rPr>
        <w:t> </w:t>
      </w:r>
      <w:hyperlink r:id="rId5" w:tooltip="Academic journal" w:history="1">
        <w:r w:rsidRPr="001A6C53">
          <w:rPr>
            <w:rStyle w:val="Hipervnculo"/>
            <w:color w:val="auto"/>
            <w:sz w:val="20"/>
            <w:szCs w:val="20"/>
            <w:u w:val="none"/>
            <w:lang w:val="en-US"/>
          </w:rPr>
          <w:t>academic journal</w:t>
        </w:r>
      </w:hyperlink>
      <w:r w:rsidRPr="001A6C53">
        <w:rPr>
          <w:sz w:val="20"/>
          <w:szCs w:val="20"/>
          <w:lang w:val="en-US"/>
        </w:rPr>
        <w:t xml:space="preserve"> </w:t>
      </w:r>
      <w:hyperlink r:id="rId6" w:tooltip="Public Culture" w:history="1">
        <w:r w:rsidRPr="001A6C53">
          <w:rPr>
            <w:rStyle w:val="Hipervnculo"/>
            <w:i/>
            <w:color w:val="auto"/>
            <w:sz w:val="20"/>
            <w:szCs w:val="20"/>
            <w:u w:val="none"/>
            <w:lang w:val="en-US"/>
          </w:rPr>
          <w:t>Public Culture</w:t>
        </w:r>
      </w:hyperlink>
      <w:r w:rsidRPr="001A6C53">
        <w:rPr>
          <w:sz w:val="20"/>
          <w:szCs w:val="20"/>
          <w:lang w:val="en-US"/>
        </w:rPr>
        <w:t>. In 2006 he was hired by the Columbia University, where he has been the Director of the Center for the Study of Ethnicity and Race,</w:t>
      </w:r>
      <w:r w:rsidRPr="001A6C53">
        <w:rPr>
          <w:rStyle w:val="apple-converted-space"/>
          <w:sz w:val="20"/>
          <w:szCs w:val="20"/>
          <w:lang w:val="en-US"/>
        </w:rPr>
        <w:t> </w:t>
      </w:r>
      <w:r w:rsidRPr="001A6C53">
        <w:rPr>
          <w:sz w:val="20"/>
          <w:szCs w:val="20"/>
          <w:lang w:val="en-US"/>
        </w:rPr>
        <w:t>and the Campbell Family Professor of</w:t>
      </w:r>
      <w:r w:rsidRPr="001A6C53">
        <w:rPr>
          <w:rStyle w:val="apple-converted-space"/>
          <w:sz w:val="20"/>
          <w:szCs w:val="20"/>
          <w:lang w:val="en-US"/>
        </w:rPr>
        <w:t> </w:t>
      </w:r>
      <w:hyperlink r:id="rId7" w:tooltip="Anthropology" w:history="1">
        <w:r w:rsidRPr="001A6C53">
          <w:rPr>
            <w:rStyle w:val="Hipervnculo"/>
            <w:color w:val="auto"/>
            <w:sz w:val="20"/>
            <w:szCs w:val="20"/>
            <w:u w:val="none"/>
            <w:lang w:val="en-US"/>
          </w:rPr>
          <w:t>Anthropology</w:t>
        </w:r>
      </w:hyperlink>
      <w:r w:rsidRPr="001A6C53">
        <w:rPr>
          <w:rStyle w:val="apple-converted-space"/>
          <w:sz w:val="20"/>
          <w:szCs w:val="20"/>
          <w:lang w:val="en-US"/>
        </w:rPr>
        <w:t xml:space="preserve"> at the </w:t>
      </w:r>
      <w:r w:rsidRPr="001A6C53">
        <w:rPr>
          <w:sz w:val="20"/>
          <w:szCs w:val="20"/>
          <w:shd w:val="clear" w:color="auto" w:fill="FFFFFF"/>
          <w:lang w:val="en-US"/>
        </w:rPr>
        <w:t xml:space="preserve">Department of Latin American and Iberian Cultures, </w:t>
      </w:r>
      <w:r w:rsidRPr="001A6C53">
        <w:rPr>
          <w:rStyle w:val="apple-converted-space"/>
          <w:sz w:val="20"/>
          <w:szCs w:val="20"/>
          <w:lang w:val="en-US"/>
        </w:rPr>
        <w:t xml:space="preserve">an appointment that he holds up to now. He has published many books and articles </w:t>
      </w:r>
      <w:r w:rsidRPr="003F36F6">
        <w:rPr>
          <w:rStyle w:val="apple-converted-space"/>
          <w:color w:val="252525"/>
          <w:sz w:val="20"/>
          <w:szCs w:val="20"/>
          <w:lang w:val="en-US"/>
        </w:rPr>
        <w:t xml:space="preserve">(see </w:t>
      </w:r>
      <w:hyperlink r:id="rId8" w:history="1">
        <w:r w:rsidRPr="003F36F6">
          <w:rPr>
            <w:rStyle w:val="Hipervnculo"/>
            <w:sz w:val="20"/>
            <w:szCs w:val="20"/>
            <w:lang w:val="en-US"/>
          </w:rPr>
          <w:t>http://anthropology.columbia.edu/people/profile/368</w:t>
        </w:r>
      </w:hyperlink>
      <w:r w:rsidRPr="003F36F6">
        <w:rPr>
          <w:rStyle w:val="apple-converted-space"/>
          <w:color w:val="252525"/>
          <w:sz w:val="20"/>
          <w:szCs w:val="20"/>
          <w:lang w:val="en-US"/>
        </w:rPr>
        <w:t xml:space="preserve">). </w:t>
      </w:r>
    </w:p>
  </w:footnote>
  <w:footnote w:id="13">
    <w:p w14:paraId="6CA5E332" w14:textId="43CE12E3" w:rsidR="004C5D9A" w:rsidRPr="003F36F6" w:rsidRDefault="004C5D9A" w:rsidP="00C26C64">
      <w:pPr>
        <w:pStyle w:val="Textonotapie"/>
        <w:rPr>
          <w:rFonts w:ascii="Times New Roman" w:hAnsi="Times New Roman" w:cs="Times New Roman"/>
        </w:rPr>
      </w:pPr>
      <w:r w:rsidRPr="003F36F6">
        <w:rPr>
          <w:rStyle w:val="Refdenotaalpie"/>
          <w:rFonts w:ascii="Times New Roman" w:hAnsi="Times New Roman" w:cs="Times New Roman"/>
        </w:rPr>
        <w:footnoteRef/>
      </w:r>
      <w:r w:rsidRPr="003F36F6">
        <w:rPr>
          <w:rFonts w:ascii="Times New Roman" w:hAnsi="Times New Roman" w:cs="Times New Roman"/>
        </w:rPr>
        <w:t>Lomnitz t</w:t>
      </w:r>
      <w:r w:rsidRPr="003F36F6">
        <w:rPr>
          <w:rStyle w:val="apple-converted-space"/>
          <w:rFonts w:ascii="Times New Roman" w:hAnsi="Times New Roman" w:cs="Times New Roman"/>
          <w:color w:val="252525"/>
          <w:lang w:val="en-US"/>
        </w:rPr>
        <w:t>ravels often to Mexico to teach, give lectures and conduct research.</w:t>
      </w:r>
    </w:p>
  </w:footnote>
  <w:footnote w:id="14">
    <w:p w14:paraId="380E18D2" w14:textId="76EFD68D" w:rsidR="004C5D9A" w:rsidRPr="003F36F6" w:rsidRDefault="004C5D9A" w:rsidP="00A5577E">
      <w:pPr>
        <w:pStyle w:val="Textonotapie"/>
        <w:rPr>
          <w:rFonts w:ascii="Times New Roman" w:hAnsi="Times New Roman" w:cs="Times New Roman"/>
          <w:color w:val="7030A0"/>
          <w:lang w:val="en-US"/>
        </w:rPr>
      </w:pPr>
      <w:r>
        <w:rPr>
          <w:rStyle w:val="Refdenotaalpie"/>
        </w:rPr>
        <w:footnoteRef/>
      </w:r>
      <w:r w:rsidRPr="003756D4">
        <w:rPr>
          <w:lang w:val="en-US"/>
        </w:rPr>
        <w:t xml:space="preserve"> </w:t>
      </w:r>
      <w:r w:rsidRPr="003F36F6">
        <w:rPr>
          <w:rFonts w:ascii="Times New Roman" w:hAnsi="Times New Roman" w:cs="Times New Roman"/>
          <w:lang w:val="en-US"/>
        </w:rPr>
        <w:t xml:space="preserve">Owen was the British exiled “editor of the English-language page of </w:t>
      </w:r>
      <w:r w:rsidRPr="003F36F6">
        <w:rPr>
          <w:rFonts w:ascii="Times New Roman" w:hAnsi="Times New Roman" w:cs="Times New Roman"/>
          <w:i/>
          <w:lang w:val="en-US"/>
        </w:rPr>
        <w:t>Regeneración</w:t>
      </w:r>
      <w:r w:rsidRPr="003F36F6">
        <w:rPr>
          <w:rFonts w:ascii="Times New Roman" w:hAnsi="Times New Roman" w:cs="Times New Roman"/>
          <w:lang w:val="en-US"/>
        </w:rPr>
        <w:t xml:space="preserve"> and one of the leading lights of the groups’ inner circle” (p. xxiii). Of course Ricardo could not have fled to England, but could he have fled to Mexico to escape prison?</w:t>
      </w:r>
    </w:p>
    <w:p w14:paraId="0FDB0F9A" w14:textId="77777777" w:rsidR="004C5D9A" w:rsidRPr="003F36F6" w:rsidRDefault="004C5D9A" w:rsidP="00A5577E">
      <w:pPr>
        <w:pStyle w:val="Textonotapie"/>
        <w:rPr>
          <w:rFonts w:ascii="Times New Roman" w:hAnsi="Times New Roman" w:cs="Times New Roman"/>
          <w:color w:val="7030A0"/>
          <w:lang w:val="en-US"/>
        </w:rPr>
      </w:pPr>
    </w:p>
    <w:p w14:paraId="6BD4673B" w14:textId="77777777" w:rsidR="004C5D9A" w:rsidRPr="003F36F6" w:rsidRDefault="004C5D9A">
      <w:pPr>
        <w:pStyle w:val="Textonotapie"/>
        <w:rPr>
          <w:rFonts w:ascii="Times New Roman" w:hAnsi="Times New Roman" w:cs="Times New Roman"/>
          <w:color w:val="7030A0"/>
          <w:lang w:val="en-US"/>
        </w:rPr>
      </w:pPr>
    </w:p>
    <w:p w14:paraId="4E893AB2" w14:textId="77777777" w:rsidR="004C5D9A" w:rsidRDefault="004C5D9A">
      <w:pPr>
        <w:pStyle w:val="Textonotapie"/>
        <w:rPr>
          <w:rFonts w:ascii="Times New Roman" w:hAnsi="Times New Roman" w:cs="Times New Roman"/>
          <w:sz w:val="24"/>
          <w:szCs w:val="24"/>
          <w:lang w:val="en-US"/>
        </w:rPr>
      </w:pPr>
    </w:p>
    <w:p w14:paraId="019D9D9A" w14:textId="77777777" w:rsidR="004C5D9A" w:rsidRPr="003756D4" w:rsidRDefault="004C5D9A">
      <w:pPr>
        <w:pStyle w:val="Textonotapie"/>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34FB"/>
    <w:multiLevelType w:val="hybridMultilevel"/>
    <w:tmpl w:val="91F8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564D9B"/>
    <w:multiLevelType w:val="hybridMultilevel"/>
    <w:tmpl w:val="06F2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24C5F"/>
    <w:multiLevelType w:val="hybridMultilevel"/>
    <w:tmpl w:val="8C3680A8"/>
    <w:lvl w:ilvl="0" w:tplc="3C48E34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AD61DD"/>
    <w:multiLevelType w:val="multilevel"/>
    <w:tmpl w:val="8C3680A8"/>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5C"/>
    <w:rsid w:val="0002415F"/>
    <w:rsid w:val="00067A69"/>
    <w:rsid w:val="000B74CE"/>
    <w:rsid w:val="000C1220"/>
    <w:rsid w:val="000E5E8E"/>
    <w:rsid w:val="00100BB4"/>
    <w:rsid w:val="00101330"/>
    <w:rsid w:val="00124693"/>
    <w:rsid w:val="001522C5"/>
    <w:rsid w:val="00183FE8"/>
    <w:rsid w:val="0019282F"/>
    <w:rsid w:val="00194073"/>
    <w:rsid w:val="00194A62"/>
    <w:rsid w:val="00196C19"/>
    <w:rsid w:val="001A6C53"/>
    <w:rsid w:val="001B021C"/>
    <w:rsid w:val="001B20DC"/>
    <w:rsid w:val="001B44E1"/>
    <w:rsid w:val="001D478E"/>
    <w:rsid w:val="00232B20"/>
    <w:rsid w:val="00246207"/>
    <w:rsid w:val="0026103C"/>
    <w:rsid w:val="002728B8"/>
    <w:rsid w:val="00276F67"/>
    <w:rsid w:val="002950EB"/>
    <w:rsid w:val="002A3993"/>
    <w:rsid w:val="002B76CF"/>
    <w:rsid w:val="002E5C63"/>
    <w:rsid w:val="00322A57"/>
    <w:rsid w:val="00331804"/>
    <w:rsid w:val="003320A8"/>
    <w:rsid w:val="00337FE7"/>
    <w:rsid w:val="00340733"/>
    <w:rsid w:val="00360E3A"/>
    <w:rsid w:val="003756D4"/>
    <w:rsid w:val="00394789"/>
    <w:rsid w:val="003B2198"/>
    <w:rsid w:val="003C028B"/>
    <w:rsid w:val="003E5DFE"/>
    <w:rsid w:val="003E5F98"/>
    <w:rsid w:val="003F36F6"/>
    <w:rsid w:val="003F7E0A"/>
    <w:rsid w:val="0040344B"/>
    <w:rsid w:val="00411A09"/>
    <w:rsid w:val="00432E09"/>
    <w:rsid w:val="00475CFB"/>
    <w:rsid w:val="00475EF8"/>
    <w:rsid w:val="00477E2F"/>
    <w:rsid w:val="004808D9"/>
    <w:rsid w:val="004B1F7E"/>
    <w:rsid w:val="004C5D9A"/>
    <w:rsid w:val="004D2C48"/>
    <w:rsid w:val="004F644B"/>
    <w:rsid w:val="005520EF"/>
    <w:rsid w:val="0055753B"/>
    <w:rsid w:val="00574D09"/>
    <w:rsid w:val="005862BB"/>
    <w:rsid w:val="00590B8A"/>
    <w:rsid w:val="005E4B25"/>
    <w:rsid w:val="005E4FA9"/>
    <w:rsid w:val="005F2CF8"/>
    <w:rsid w:val="005F4B3C"/>
    <w:rsid w:val="00610C1D"/>
    <w:rsid w:val="006555CA"/>
    <w:rsid w:val="00671681"/>
    <w:rsid w:val="0068146E"/>
    <w:rsid w:val="00683CDC"/>
    <w:rsid w:val="00691018"/>
    <w:rsid w:val="00704B79"/>
    <w:rsid w:val="00723501"/>
    <w:rsid w:val="00725DED"/>
    <w:rsid w:val="00727760"/>
    <w:rsid w:val="0074540B"/>
    <w:rsid w:val="007460DA"/>
    <w:rsid w:val="00756981"/>
    <w:rsid w:val="00756FBD"/>
    <w:rsid w:val="00763B88"/>
    <w:rsid w:val="00770AFB"/>
    <w:rsid w:val="007775D5"/>
    <w:rsid w:val="0078327D"/>
    <w:rsid w:val="0078598A"/>
    <w:rsid w:val="00794C28"/>
    <w:rsid w:val="00794C94"/>
    <w:rsid w:val="0079554C"/>
    <w:rsid w:val="007B1909"/>
    <w:rsid w:val="007B6E68"/>
    <w:rsid w:val="007C0CF5"/>
    <w:rsid w:val="007D1359"/>
    <w:rsid w:val="007D2B1B"/>
    <w:rsid w:val="007E4E60"/>
    <w:rsid w:val="007E786A"/>
    <w:rsid w:val="0084084D"/>
    <w:rsid w:val="008635D1"/>
    <w:rsid w:val="00872EFE"/>
    <w:rsid w:val="00887948"/>
    <w:rsid w:val="008879DC"/>
    <w:rsid w:val="008965F8"/>
    <w:rsid w:val="008A66DF"/>
    <w:rsid w:val="008B09F8"/>
    <w:rsid w:val="008D60E7"/>
    <w:rsid w:val="008E6FA4"/>
    <w:rsid w:val="00901153"/>
    <w:rsid w:val="00905FF2"/>
    <w:rsid w:val="00906449"/>
    <w:rsid w:val="00920994"/>
    <w:rsid w:val="00934963"/>
    <w:rsid w:val="00935A81"/>
    <w:rsid w:val="00942E24"/>
    <w:rsid w:val="00970B4F"/>
    <w:rsid w:val="00986B3F"/>
    <w:rsid w:val="009878DF"/>
    <w:rsid w:val="009923D4"/>
    <w:rsid w:val="0099635A"/>
    <w:rsid w:val="00997057"/>
    <w:rsid w:val="009C644C"/>
    <w:rsid w:val="009D1D1B"/>
    <w:rsid w:val="009D76E4"/>
    <w:rsid w:val="009F6BD8"/>
    <w:rsid w:val="00A10110"/>
    <w:rsid w:val="00A14648"/>
    <w:rsid w:val="00A30DBF"/>
    <w:rsid w:val="00A4664A"/>
    <w:rsid w:val="00A5577E"/>
    <w:rsid w:val="00A61A0C"/>
    <w:rsid w:val="00A63C5D"/>
    <w:rsid w:val="00A85BAA"/>
    <w:rsid w:val="00AB4D1E"/>
    <w:rsid w:val="00AD025B"/>
    <w:rsid w:val="00AD71B4"/>
    <w:rsid w:val="00AD7A0F"/>
    <w:rsid w:val="00AE579A"/>
    <w:rsid w:val="00B10EDD"/>
    <w:rsid w:val="00B200A0"/>
    <w:rsid w:val="00B36AF5"/>
    <w:rsid w:val="00B420A8"/>
    <w:rsid w:val="00B4515D"/>
    <w:rsid w:val="00B54BD8"/>
    <w:rsid w:val="00B567CF"/>
    <w:rsid w:val="00B66DA5"/>
    <w:rsid w:val="00B86C25"/>
    <w:rsid w:val="00BA442C"/>
    <w:rsid w:val="00BC27FF"/>
    <w:rsid w:val="00BD79E3"/>
    <w:rsid w:val="00C017A6"/>
    <w:rsid w:val="00C11CBD"/>
    <w:rsid w:val="00C26B6A"/>
    <w:rsid w:val="00C26C64"/>
    <w:rsid w:val="00C50D52"/>
    <w:rsid w:val="00C65FA4"/>
    <w:rsid w:val="00C8286F"/>
    <w:rsid w:val="00CA3148"/>
    <w:rsid w:val="00CB102C"/>
    <w:rsid w:val="00CC13B8"/>
    <w:rsid w:val="00CE1222"/>
    <w:rsid w:val="00D01F3D"/>
    <w:rsid w:val="00D12B4D"/>
    <w:rsid w:val="00D31947"/>
    <w:rsid w:val="00D32136"/>
    <w:rsid w:val="00D336A7"/>
    <w:rsid w:val="00D3413B"/>
    <w:rsid w:val="00D43DFE"/>
    <w:rsid w:val="00D6786B"/>
    <w:rsid w:val="00D85177"/>
    <w:rsid w:val="00D93070"/>
    <w:rsid w:val="00DB79C6"/>
    <w:rsid w:val="00DD0947"/>
    <w:rsid w:val="00DD2A45"/>
    <w:rsid w:val="00DE1AE0"/>
    <w:rsid w:val="00DE43BD"/>
    <w:rsid w:val="00DF3132"/>
    <w:rsid w:val="00E53B81"/>
    <w:rsid w:val="00E566FB"/>
    <w:rsid w:val="00E847B1"/>
    <w:rsid w:val="00E857F6"/>
    <w:rsid w:val="00E933B3"/>
    <w:rsid w:val="00EB3FB9"/>
    <w:rsid w:val="00EB5BF0"/>
    <w:rsid w:val="00EC2CA6"/>
    <w:rsid w:val="00EC4476"/>
    <w:rsid w:val="00EC799A"/>
    <w:rsid w:val="00ED6579"/>
    <w:rsid w:val="00EE018C"/>
    <w:rsid w:val="00EE371C"/>
    <w:rsid w:val="00EE49AF"/>
    <w:rsid w:val="00EE630E"/>
    <w:rsid w:val="00EE76C2"/>
    <w:rsid w:val="00F0020D"/>
    <w:rsid w:val="00F05E44"/>
    <w:rsid w:val="00F251B8"/>
    <w:rsid w:val="00F37A35"/>
    <w:rsid w:val="00F549DA"/>
    <w:rsid w:val="00F76A0F"/>
    <w:rsid w:val="00FA3886"/>
    <w:rsid w:val="00FA54E7"/>
    <w:rsid w:val="00FC0F36"/>
    <w:rsid w:val="00FC1D5C"/>
    <w:rsid w:val="00FE0A4E"/>
    <w:rsid w:val="00FE3A5E"/>
    <w:rsid w:val="00FF0A3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47E35"/>
  <w15:docId w15:val="{8B835397-DA0C-47B0-884F-4FBA1366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D5C"/>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1D5C"/>
    <w:pPr>
      <w:ind w:left="720"/>
      <w:contextualSpacing/>
    </w:pPr>
  </w:style>
  <w:style w:type="paragraph" w:styleId="Textonotapie">
    <w:name w:val="footnote text"/>
    <w:basedOn w:val="Normal"/>
    <w:link w:val="TextonotapieCar"/>
    <w:uiPriority w:val="99"/>
    <w:semiHidden/>
    <w:unhideWhenUsed/>
    <w:rsid w:val="00FC1D5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1D5C"/>
    <w:rPr>
      <w:sz w:val="20"/>
      <w:szCs w:val="20"/>
    </w:rPr>
  </w:style>
  <w:style w:type="character" w:styleId="Refdenotaalpie">
    <w:name w:val="footnote reference"/>
    <w:basedOn w:val="Fuentedeprrafopredeter"/>
    <w:uiPriority w:val="99"/>
    <w:semiHidden/>
    <w:unhideWhenUsed/>
    <w:rsid w:val="00FC1D5C"/>
    <w:rPr>
      <w:vertAlign w:val="superscript"/>
    </w:rPr>
  </w:style>
  <w:style w:type="paragraph" w:styleId="Encabezado">
    <w:name w:val="header"/>
    <w:basedOn w:val="Normal"/>
    <w:link w:val="EncabezadoCar"/>
    <w:uiPriority w:val="99"/>
    <w:unhideWhenUsed/>
    <w:rsid w:val="00FC1D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1D5C"/>
  </w:style>
  <w:style w:type="paragraph" w:styleId="Piedepgina">
    <w:name w:val="footer"/>
    <w:basedOn w:val="Normal"/>
    <w:link w:val="PiedepginaCar"/>
    <w:uiPriority w:val="99"/>
    <w:unhideWhenUsed/>
    <w:rsid w:val="00FC1D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1D5C"/>
  </w:style>
  <w:style w:type="paragraph" w:styleId="Textodeglobo">
    <w:name w:val="Balloon Text"/>
    <w:basedOn w:val="Normal"/>
    <w:link w:val="TextodegloboCar"/>
    <w:uiPriority w:val="99"/>
    <w:semiHidden/>
    <w:unhideWhenUsed/>
    <w:rsid w:val="007D2B1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D2B1B"/>
    <w:rPr>
      <w:rFonts w:ascii="Lucida Grande" w:hAnsi="Lucida Grande" w:cs="Lucida Grande"/>
      <w:sz w:val="18"/>
      <w:szCs w:val="18"/>
    </w:rPr>
  </w:style>
  <w:style w:type="character" w:styleId="Refdecomentario">
    <w:name w:val="annotation reference"/>
    <w:basedOn w:val="Fuentedeprrafopredeter"/>
    <w:uiPriority w:val="99"/>
    <w:semiHidden/>
    <w:unhideWhenUsed/>
    <w:rsid w:val="003E5DFE"/>
    <w:rPr>
      <w:sz w:val="18"/>
      <w:szCs w:val="18"/>
    </w:rPr>
  </w:style>
  <w:style w:type="paragraph" w:styleId="Textocomentario">
    <w:name w:val="annotation text"/>
    <w:basedOn w:val="Normal"/>
    <w:link w:val="TextocomentarioCar"/>
    <w:uiPriority w:val="99"/>
    <w:unhideWhenUsed/>
    <w:rsid w:val="003E5DFE"/>
    <w:pPr>
      <w:spacing w:line="240" w:lineRule="auto"/>
    </w:pPr>
    <w:rPr>
      <w:sz w:val="24"/>
      <w:szCs w:val="24"/>
    </w:rPr>
  </w:style>
  <w:style w:type="character" w:customStyle="1" w:styleId="TextocomentarioCar">
    <w:name w:val="Texto comentario Car"/>
    <w:basedOn w:val="Fuentedeprrafopredeter"/>
    <w:link w:val="Textocomentario"/>
    <w:uiPriority w:val="99"/>
    <w:rsid w:val="003E5DFE"/>
    <w:rPr>
      <w:sz w:val="24"/>
      <w:szCs w:val="24"/>
    </w:rPr>
  </w:style>
  <w:style w:type="paragraph" w:styleId="Asuntodelcomentario">
    <w:name w:val="annotation subject"/>
    <w:basedOn w:val="Textocomentario"/>
    <w:next w:val="Textocomentario"/>
    <w:link w:val="AsuntodelcomentarioCar"/>
    <w:uiPriority w:val="99"/>
    <w:semiHidden/>
    <w:unhideWhenUsed/>
    <w:rsid w:val="003E5DFE"/>
    <w:rPr>
      <w:b/>
      <w:bCs/>
      <w:sz w:val="20"/>
      <w:szCs w:val="20"/>
    </w:rPr>
  </w:style>
  <w:style w:type="character" w:customStyle="1" w:styleId="AsuntodelcomentarioCar">
    <w:name w:val="Asunto del comentario Car"/>
    <w:basedOn w:val="TextocomentarioCar"/>
    <w:link w:val="Asuntodelcomentario"/>
    <w:uiPriority w:val="99"/>
    <w:semiHidden/>
    <w:rsid w:val="003E5DFE"/>
    <w:rPr>
      <w:b/>
      <w:bCs/>
      <w:sz w:val="20"/>
      <w:szCs w:val="20"/>
    </w:rPr>
  </w:style>
  <w:style w:type="paragraph" w:styleId="Revisin">
    <w:name w:val="Revision"/>
    <w:hidden/>
    <w:uiPriority w:val="99"/>
    <w:semiHidden/>
    <w:rsid w:val="003E5DFE"/>
    <w:pPr>
      <w:spacing w:after="0" w:line="240" w:lineRule="auto"/>
    </w:pPr>
  </w:style>
  <w:style w:type="paragraph" w:styleId="NormalWeb">
    <w:name w:val="Normal (Web)"/>
    <w:basedOn w:val="Normal"/>
    <w:uiPriority w:val="99"/>
    <w:unhideWhenUsed/>
    <w:rsid w:val="00FC0F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FC0F36"/>
  </w:style>
  <w:style w:type="character" w:styleId="Hipervnculo">
    <w:name w:val="Hyperlink"/>
    <w:basedOn w:val="Fuentedeprrafopredeter"/>
    <w:uiPriority w:val="99"/>
    <w:unhideWhenUsed/>
    <w:rsid w:val="00FC0F36"/>
    <w:rPr>
      <w:color w:val="0000FF"/>
      <w:u w:val="single"/>
    </w:rPr>
  </w:style>
  <w:style w:type="character" w:styleId="Hipervnculovisitado">
    <w:name w:val="FollowedHyperlink"/>
    <w:basedOn w:val="Fuentedeprrafopredeter"/>
    <w:uiPriority w:val="99"/>
    <w:semiHidden/>
    <w:unhideWhenUsed/>
    <w:rsid w:val="00CA31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8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narcocomunism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anthropology.columbia.edu/people/profile/368" TargetMode="External"/><Relationship Id="rId3" Type="http://schemas.openxmlformats.org/officeDocument/2006/relationships/hyperlink" Target="https://en.wikipedia.org/wiki/Friedrich_Katz" TargetMode="External"/><Relationship Id="rId7" Type="http://schemas.openxmlformats.org/officeDocument/2006/relationships/hyperlink" Target="https://en.wikipedia.org/wiki/Anthropology" TargetMode="External"/><Relationship Id="rId2" Type="http://schemas.openxmlformats.org/officeDocument/2006/relationships/hyperlink" Target="https://en.wikipedia.org/wiki/University_of_Chicago" TargetMode="External"/><Relationship Id="rId1" Type="http://schemas.openxmlformats.org/officeDocument/2006/relationships/hyperlink" Target="https://en.wikipedia.org/wiki/Stanford_University" TargetMode="External"/><Relationship Id="rId6" Type="http://schemas.openxmlformats.org/officeDocument/2006/relationships/hyperlink" Target="https://en.wikipedia.org/wiki/Public_Culture" TargetMode="External"/><Relationship Id="rId5" Type="http://schemas.openxmlformats.org/officeDocument/2006/relationships/hyperlink" Target="https://en.wikipedia.org/wiki/Academic_journal" TargetMode="External"/><Relationship Id="rId4" Type="http://schemas.openxmlformats.org/officeDocument/2006/relationships/hyperlink" Target="https://en.wikipedia.org/wiki/New_School_Univers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A43FA-23F9-45DA-B2B0-A6056AB6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4360</Words>
  <Characters>23980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Olivia</cp:lastModifiedBy>
  <cp:revision>2</cp:revision>
  <dcterms:created xsi:type="dcterms:W3CDTF">2017-06-05T20:46:00Z</dcterms:created>
  <dcterms:modified xsi:type="dcterms:W3CDTF">2017-06-05T20:46:00Z</dcterms:modified>
</cp:coreProperties>
</file>